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2"/>
          <w:szCs w:val="32"/>
        </w:rPr>
      </w:pPr>
      <w:r>
        <w:rPr>
          <w:b/>
          <w:sz w:val="32"/>
          <w:szCs w:val="32"/>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93"/>
        <w:ind w:firstLine="0"/>
        <w:jc w:val="center"/>
        <w:rPr>
          <w:rFonts w:hint="eastAsia" w:ascii="黑体" w:hAnsi="黑体" w:eastAsia="黑体" w:cs="黑体"/>
          <w:bCs/>
          <w:sz w:val="52"/>
          <w:szCs w:val="52"/>
        </w:rPr>
      </w:pPr>
      <w:r>
        <w:rPr>
          <w:rFonts w:hint="eastAsia" w:ascii="黑体" w:hAnsi="黑体" w:eastAsia="黑体" w:cs="黑体"/>
          <w:bCs/>
          <w:sz w:val="52"/>
          <w:szCs w:val="52"/>
        </w:rPr>
        <w:t xml:space="preserve">如皋市政府采购竞争性谈判文件</w:t>
      </w:r>
      <w:r/>
    </w:p>
    <w:p>
      <w:pPr>
        <w:pStyle w:val="893"/>
        <w:ind w:firstLine="0"/>
        <w:jc w:val="center"/>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p>
    <w:p>
      <w:pPr>
        <w:pStyle w:val="893"/>
        <w:ind w:firstLine="0"/>
        <w:jc w:val="center"/>
        <w:rPr>
          <w:rFonts w:ascii="方正小标宋简体" w:eastAsia="方正小标宋简体"/>
          <w:sz w:val="44"/>
          <w:szCs w:val="44"/>
        </w:rPr>
      </w:pPr>
      <w:r>
        <w:rPr>
          <w:rFonts w:ascii="方正小标宋简体" w:eastAsia="方正小标宋简体"/>
          <w:sz w:val="44"/>
          <w:szCs w:val="44"/>
        </w:rPr>
      </w:r>
      <w:r>
        <w:rPr>
          <w:rFonts w:ascii="方正小标宋简体" w:eastAsia="方正小标宋简体"/>
          <w:sz w:val="44"/>
          <w:szCs w:val="44"/>
        </w:rPr>
      </w:r>
    </w:p>
    <w:p>
      <w:pPr>
        <w:pStyle w:val="893"/>
        <w:ind w:firstLine="0"/>
        <w:jc w:val="center"/>
        <w:rPr>
          <w:rFonts w:ascii="方正小标宋简体" w:eastAsia="方正小标宋简体"/>
          <w:sz w:val="44"/>
          <w:szCs w:val="44"/>
        </w:rPr>
      </w:pPr>
      <w:r>
        <w:rPr>
          <w:rFonts w:ascii="方正小标宋简体" w:eastAsia="方正小标宋简体"/>
          <w:bCs/>
          <w:sz w:val="44"/>
          <w:szCs w:val="44"/>
        </w:rPr>
      </w:r>
      <w:r/>
    </w:p>
    <w:p>
      <w:pPr>
        <w:pStyle w:val="893"/>
        <w:rPr>
          <w:rFonts w:hint="default" w:eastAsia="宋体"/>
          <w:b/>
          <w:bCs/>
          <w:sz w:val="32"/>
          <w:u w:val="single"/>
          <w:lang w:val="en-US" w:eastAsia="zh-CN"/>
        </w:rPr>
      </w:pPr>
      <w:r>
        <w:rPr>
          <w:b/>
          <w:bCs/>
          <w:sz w:val="32"/>
        </w:rPr>
        <w:t xml:space="preserve">项目名称：</w:t>
      </w:r>
      <w:r>
        <w:rPr>
          <w:rFonts w:hint="eastAsia"/>
          <w:b/>
          <w:bCs/>
          <w:sz w:val="32"/>
          <w:u w:val="single"/>
          <w:lang w:val="en-US" w:eastAsia="zh-CN"/>
        </w:rPr>
        <w:t xml:space="preserve">下原镇执勤装备器材采购</w:t>
      </w:r>
      <w:r/>
    </w:p>
    <w:p>
      <w:pPr>
        <w:pStyle w:val="893"/>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JSZC-320682-NTJW-T2025-0135</w:t>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0"/>
        <w:jc w:val="center"/>
        <w:rPr>
          <w:b/>
          <w:bCs/>
          <w:sz w:val="32"/>
        </w:rPr>
      </w:pPr>
      <w:r>
        <w:rPr>
          <w:b/>
          <w:bCs/>
          <w:sz w:val="32"/>
        </w:rPr>
      </w:r>
      <w:r/>
    </w:p>
    <w:p>
      <w:pPr>
        <w:pStyle w:val="893"/>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如皋市下原镇人民政府</w:t>
      </w:r>
      <w:r/>
    </w:p>
    <w:p>
      <w:pPr>
        <w:pStyle w:val="893"/>
        <w:ind w:firstLine="993"/>
        <w:rPr>
          <w:b/>
          <w:bCs/>
          <w:sz w:val="32"/>
          <w:u w:val="single"/>
        </w:rPr>
      </w:pPr>
      <w:r>
        <w:rPr>
          <w:rFonts w:hint="eastAsia"/>
          <w:b/>
          <w:bCs/>
          <w:sz w:val="32"/>
        </w:rPr>
        <w:t xml:space="preserve">采购代理机构名称：</w:t>
      </w:r>
      <w:r>
        <w:rPr>
          <w:rFonts w:hint="eastAsia"/>
          <w:b/>
          <w:bCs/>
          <w:sz w:val="32"/>
          <w:u w:val="single"/>
          <w:lang w:val="en-US" w:eastAsia="zh-CN"/>
        </w:rPr>
        <w:t xml:space="preserve">南通泾天纬地项目管理有限公司</w:t>
      </w:r>
      <w:r/>
    </w:p>
    <w:p>
      <w:pPr>
        <w:pStyle w:val="893"/>
        <w:ind w:firstLine="0"/>
        <w:jc w:val="center"/>
        <w:rPr>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11</w:t>
      </w:r>
      <w:r>
        <w:rPr>
          <w:rFonts w:hint="eastAsia"/>
          <w:b/>
          <w:bCs/>
          <w:sz w:val="32"/>
        </w:rPr>
        <w:t xml:space="preserve">月</w:t>
      </w:r>
      <w:r>
        <w:rPr>
          <w:rFonts w:hint="eastAsia"/>
          <w:b/>
          <w:bCs/>
          <w:sz w:val="32"/>
          <w:lang w:val="en-US" w:eastAsia="zh-CN"/>
        </w:rPr>
        <w:t xml:space="preserve">17</w:t>
      </w:r>
      <w:r>
        <w:rPr>
          <w:rFonts w:hint="eastAsia"/>
          <w:b/>
          <w:bCs/>
          <w:sz w:val="32"/>
        </w:rPr>
        <w:t xml:space="preserve">日</w:t>
      </w:r>
      <w:r/>
    </w:p>
    <w:p>
      <w:pPr>
        <w:pStyle w:val="893"/>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竞争性谈判公告</w:t>
      </w:r>
      <w:r/>
    </w:p>
    <w:p>
      <w:pPr>
        <w:pStyle w:val="869"/>
        <w:ind w:firstLine="560"/>
        <w:spacing w:after="0" w:line="500" w:lineRule="exact"/>
        <w:rPr>
          <w:rFonts w:ascii="黑体" w:hAnsi="黑体" w:eastAsia="黑体"/>
          <w:sz w:val="28"/>
          <w:szCs w:val="28"/>
        </w:rPr>
        <w:outlineLvl w:val="1"/>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下原镇执勤装备器材采购</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2.计划编号：</w:t>
      </w:r>
      <w:r>
        <w:rPr>
          <w:rFonts w:hint="eastAsia" w:ascii="仿宋" w:hAnsi="仿宋" w:eastAsia="仿宋"/>
          <w:sz w:val="28"/>
          <w:szCs w:val="28"/>
          <w:lang w:val="en-US" w:eastAsia="zh-CN"/>
        </w:rPr>
        <w:t xml:space="preserve">JSZC-320682-NTJW-T2025-0135</w:t>
      </w:r>
      <w:r/>
    </w:p>
    <w:p>
      <w:pPr>
        <w:ind w:firstLine="560"/>
        <w:spacing w:line="500" w:lineRule="exact"/>
        <w:rPr>
          <w:rFonts w:hint="default" w:ascii="仿宋" w:hAnsi="仿宋" w:eastAsia="仿宋"/>
          <w:sz w:val="28"/>
          <w:szCs w:val="28"/>
          <w:lang w:val="en-US"/>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人民币159.863万元，报价超过预算价视为无效响应。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.采购需求：详见第三章。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成交后60日内完成供货，并安装调试交付使用。具体以采购人通知为准。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w:t>
      </w:r>
      <w:r>
        <w:rPr>
          <w:rFonts w:ascii="仿宋" w:hAnsi="仿宋" w:eastAsia="仿宋"/>
          <w:sz w:val="28"/>
          <w:szCs w:val="28"/>
          <w:highlight w:val="none"/>
        </w:rPr>
        <w:t xml:space="preserve">工业</w:t>
      </w:r>
      <w:r/>
    </w:p>
    <w:p>
      <w:pPr>
        <w:pStyle w:val="869"/>
        <w:ind w:firstLine="560"/>
        <w:spacing w:after="0" w:line="500" w:lineRule="exact"/>
        <w:rPr>
          <w:rFonts w:ascii="黑体" w:hAnsi="黑体" w:eastAsia="黑体"/>
          <w:sz w:val="28"/>
          <w:szCs w:val="28"/>
          <w:highlight w:val="none"/>
        </w:rPr>
        <w:outlineLvl w:val="1"/>
      </w:pPr>
      <w:r/>
      <w:bookmarkStart w:id="5" w:name="_Toc28359013"/>
      <w:r/>
      <w:bookmarkStart w:id="6" w:name="_Toc35393630"/>
      <w:r/>
      <w:bookmarkStart w:id="7" w:name="_Toc35393799"/>
      <w:r/>
      <w:bookmarkStart w:id="8" w:name="_Toc28359090"/>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1.《中华人民共和国政府采购法》第二十二条规定</w:t>
      </w:r>
      <w:r>
        <w:rPr>
          <w:rFonts w:hint="eastAsia" w:ascii="仿宋" w:hAnsi="仿宋" w:eastAsia="仿宋"/>
          <w:sz w:val="28"/>
          <w:szCs w:val="28"/>
        </w:rPr>
        <w:t xml:space="preserve">的条件：</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75"/>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75"/>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5"/>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5"/>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hint="default"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t xml:space="preserve">无</w:t>
      </w:r>
      <w:r/>
    </w:p>
    <w:p>
      <w:pPr>
        <w:pStyle w:val="875"/>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sz w:val="28"/>
          <w:szCs w:val="28"/>
        </w:rPr>
        <w:t xml:space="preserve">授权委托书。</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869"/>
        <w:ind w:firstLine="560"/>
        <w:spacing w:after="0" w:line="500" w:lineRule="exact"/>
        <w:rPr>
          <w:rFonts w:ascii="黑体" w:hAnsi="黑体" w:eastAsia="黑体"/>
          <w:sz w:val="28"/>
          <w:szCs w:val="28"/>
        </w:rPr>
        <w:outlineLvl w:val="1"/>
      </w:pPr>
      <w:r/>
      <w:bookmarkStart w:id="11" w:name="_Toc35393800"/>
      <w:r/>
      <w:bookmarkStart w:id="12" w:name="_Toc35393631"/>
      <w:r>
        <w:rPr>
          <w:rFonts w:hint="eastAsia" w:ascii="黑体" w:hAnsi="黑体" w:eastAsia="黑体"/>
          <w:sz w:val="28"/>
          <w:szCs w:val="28"/>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宋体"/>
          <w:sz w:val="28"/>
          <w:szCs w:val="28"/>
          <w:lang w:val="en-US" w:eastAsia="zh-CN"/>
        </w:rPr>
        <w:t xml:space="preserve">公告发布之日起3个工作日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869"/>
        <w:ind w:firstLine="560"/>
        <w:spacing w:after="0" w:line="500" w:lineRule="exact"/>
        <w:rPr>
          <w:rFonts w:ascii="黑体" w:hAnsi="黑体" w:eastAsia="黑体"/>
          <w:sz w:val="28"/>
          <w:szCs w:val="28"/>
        </w:rPr>
        <w:outlineLvl w:val="1"/>
      </w:pPr>
      <w:r/>
      <w:bookmarkStart w:id="13" w:name="_Toc35393632"/>
      <w:r/>
      <w:bookmarkStart w:id="14" w:name="_Toc28359092"/>
      <w:r/>
      <w:bookmarkStart w:id="15" w:name="_Toc35393801"/>
      <w:r/>
      <w:bookmarkStart w:id="16" w:name="_Toc28359015"/>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竞争性谈判响应文件提交和开启</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r>
      <w:r>
        <w:rPr>
          <w:rFonts w:hint="eastAsia" w:ascii="仿宋" w:hAnsi="仿宋" w:eastAsia="仿宋"/>
          <w:sz w:val="28"/>
          <w:szCs w:val="28"/>
          <w:highlight w:val="yellow"/>
          <w:lang w:val="en-US" w:eastAsia="zh-CN"/>
        </w:rPr>
        <w:t xml:space="preserve">2025年11月26日9时00分</w:t>
      </w:r>
      <w:r/>
      <w:r>
        <w:rPr>
          <w:rFonts w:hint="eastAsia" w:ascii="仿宋" w:hAnsi="仿宋" w:eastAsia="仿宋"/>
          <w:bCs/>
          <w:sz w:val="28"/>
          <w:szCs w:val="28"/>
          <w:lang w:val="en-US" w:eastAsia="zh-CN"/>
        </w:rPr>
        <w:t xml:space="preserve">（</w:t>
      </w:r>
      <w:r>
        <w:rPr>
          <w:rFonts w:hint="eastAsia" w:ascii="仿宋" w:hAnsi="仿宋" w:eastAsia="仿宋"/>
          <w:bCs/>
          <w:sz w:val="28"/>
          <w:szCs w:val="28"/>
          <w:lang w:val="en-US" w:eastAsia="zh-CN"/>
        </w:rPr>
        <w:t xml:space="preserve">北京</w:t>
      </w:r>
      <w:r>
        <w:rPr>
          <w:rFonts w:hint="eastAsia" w:ascii="仿宋" w:hAnsi="仿宋" w:eastAsia="仿宋"/>
          <w:bCs/>
          <w:sz w:val="28"/>
          <w:szCs w:val="28"/>
          <w:lang w:val="en-US" w:eastAsia="zh-CN"/>
        </w:rPr>
        <w:t xml:space="preserve">时间</w:t>
      </w:r>
      <w:r>
        <w:rPr>
          <w:rFonts w:hint="eastAsia" w:ascii="仿宋" w:hAnsi="仿宋" w:eastAsia="仿宋"/>
          <w:bCs/>
          <w:sz w:val="28"/>
          <w:szCs w:val="28"/>
          <w:lang w:val="en-US" w:eastAsia="zh-CN"/>
        </w:rPr>
        <w:t xml:space="preserve">）</w:t>
      </w:r>
      <w:r>
        <w:rPr>
          <w:rFonts w:hint="eastAsia" w:ascii="仿宋" w:hAnsi="仿宋" w:eastAsia="仿宋"/>
          <w:bCs/>
          <w:sz w:val="28"/>
          <w:szCs w:val="28"/>
          <w:lang w:val="en-US" w:eastAsia="zh-CN"/>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rPr>
      </w:r>
      <w:r>
        <w:rPr>
          <w:rFonts w:hint="eastAsia" w:ascii="仿宋" w:hAnsi="仿宋" w:eastAsia="仿宋"/>
          <w:sz w:val="28"/>
          <w:szCs w:val="28"/>
          <w:highlight w:val="yellow"/>
          <w:lang w:val="en-US" w:eastAsia="zh-CN"/>
        </w:rPr>
        <w:t xml:space="preserve">2025年11月26日9时00分</w:t>
      </w:r>
      <w:r>
        <w:rPr>
          <w:rFonts w:hint="eastAsia" w:ascii="仿宋" w:hAnsi="仿宋" w:eastAsia="仿宋"/>
          <w:bCs/>
          <w:sz w:val="28"/>
          <w:szCs w:val="28"/>
          <w:lang w:val="en-US" w:eastAsia="zh-CN"/>
        </w:rPr>
        <w:t xml:space="preserve">（</w:t>
      </w:r>
      <w:r>
        <w:rPr>
          <w:rFonts w:hint="eastAsia" w:ascii="仿宋" w:hAnsi="仿宋" w:eastAsia="仿宋"/>
          <w:bCs/>
          <w:sz w:val="28"/>
          <w:szCs w:val="28"/>
          <w:lang w:val="en-US" w:eastAsia="zh-CN"/>
        </w:rPr>
        <w:t xml:space="preserve">北京</w:t>
      </w:r>
      <w:r>
        <w:rPr>
          <w:rFonts w:hint="eastAsia" w:ascii="仿宋" w:hAnsi="仿宋" w:eastAsia="仿宋"/>
          <w:bCs/>
          <w:sz w:val="28"/>
          <w:szCs w:val="28"/>
          <w:lang w:val="en-US" w:eastAsia="zh-CN"/>
        </w:rPr>
        <w:t xml:space="preserve">时间</w:t>
      </w:r>
      <w:r>
        <w:rPr>
          <w:rFonts w:hint="eastAsia" w:ascii="仿宋" w:hAnsi="仿宋" w:eastAsia="仿宋"/>
          <w:bCs/>
          <w:sz w:val="28"/>
          <w:szCs w:val="28"/>
          <w:lang w:val="en-US" w:eastAsia="zh-CN"/>
        </w:rPr>
        <w:t xml:space="preserve">）</w:t>
      </w:r>
      <w:r/>
      <w:r>
        <w:rPr>
          <w:rFonts w:hint="eastAsia" w:ascii="仿宋" w:hAnsi="仿宋" w:eastAsia="仿宋"/>
          <w:sz w:val="28"/>
          <w:szCs w:val="28"/>
        </w:rPr>
      </w:r>
      <w:r>
        <w:rPr>
          <w:rFonts w:hint="eastAsia" w:ascii="仿宋" w:hAnsi="仿宋" w:eastAsia="仿宋"/>
          <w:bCs/>
          <w:sz w:val="28"/>
          <w:szCs w:val="28"/>
          <w:lang w:val="en-US" w:eastAsia="zh-CN"/>
        </w:rPr>
      </w:r>
      <w:r/>
    </w:p>
    <w:p>
      <w:pPr>
        <w:pStyle w:val="869"/>
        <w:ind w:firstLine="560"/>
        <w:spacing w:after="0"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69"/>
        <w:ind w:firstLine="560"/>
        <w:spacing w:after="0" w:line="500" w:lineRule="exact"/>
        <w:rPr>
          <w:rFonts w:ascii="黑体" w:hAnsi="黑体" w:eastAsia="黑体"/>
          <w:sz w:val="28"/>
          <w:szCs w:val="28"/>
        </w:rPr>
        <w:outlineLvl w:val="1"/>
      </w:pPr>
      <w:r/>
      <w:bookmarkStart w:id="17" w:name="_Toc28359094"/>
      <w:r/>
      <w:bookmarkStart w:id="18" w:name="_Toc35393634"/>
      <w:r/>
      <w:bookmarkStart w:id="19" w:name="_Toc35393803"/>
      <w:r/>
      <w:bookmarkStart w:id="20" w:name="_Toc28359017"/>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69"/>
        <w:ind w:firstLine="560"/>
        <w:spacing w:after="0" w:line="500" w:lineRule="exact"/>
        <w:rPr>
          <w:rFonts w:ascii="黑体" w:hAnsi="黑体" w:eastAsia="黑体"/>
          <w:sz w:val="28"/>
          <w:szCs w:val="28"/>
        </w:rPr>
        <w:outlineLvl w:val="1"/>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cs="宋体"/>
          <w:sz w:val="28"/>
          <w:szCs w:val="28"/>
          <w:lang w:val="en-US" w:eastAsia="zh-CN"/>
        </w:rPr>
      </w:pPr>
      <w:r>
        <w:rPr>
          <w:rFonts w:hint="eastAsia" w:ascii="仿宋" w:hAnsi="仿宋" w:eastAsia="仿宋" w:cs="宋体"/>
          <w:sz w:val="28"/>
          <w:szCs w:val="28"/>
        </w:rPr>
        <w:t xml:space="preserve">2.</w:t>
      </w:r>
      <w:r>
        <w:rPr>
          <w:rFonts w:hint="eastAsia" w:ascii="仿宋" w:hAnsi="仿宋" w:eastAsia="仿宋" w:cs="宋体"/>
          <w:sz w:val="28"/>
          <w:szCs w:val="28"/>
          <w:lang w:val="en-US" w:eastAsia="zh-CN"/>
        </w:rPr>
        <w:t xml:space="preserve">保证金事宜：</w:t>
      </w:r>
      <w:r/>
    </w:p>
    <w:p>
      <w:pPr>
        <w:ind w:firstLine="565"/>
        <w:spacing w:line="500" w:lineRule="exact"/>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 xml:space="preserve">（1）</w:t>
      </w:r>
      <w:r>
        <w:rPr>
          <w:rFonts w:hint="eastAsia" w:ascii="仿宋" w:hAnsi="仿宋" w:eastAsia="仿宋" w:cs="宋体"/>
          <w:sz w:val="28"/>
          <w:szCs w:val="28"/>
          <w:highlight w:val="none"/>
        </w:rPr>
        <w:t xml:space="preserve">谈判</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val="en-US" w:eastAsia="zh-CN"/>
        </w:rPr>
        <w:t xml:space="preserve">免收；</w:t>
      </w:r>
      <w:r/>
    </w:p>
    <w:p>
      <w:pPr>
        <w:ind w:firstLine="565"/>
        <w:spacing w:line="500" w:lineRule="exact"/>
        <w:rPr>
          <w:rFonts w:ascii="仿宋" w:hAnsi="仿宋" w:eastAsia="仿宋"/>
          <w:b/>
          <w:sz w:val="28"/>
          <w:szCs w:val="28"/>
        </w:rPr>
      </w:pP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2</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履约保证金</w:t>
      </w:r>
      <w:r>
        <w:rPr>
          <w:rFonts w:ascii="仿宋" w:hAnsi="仿宋" w:eastAsia="仿宋" w:cs="宋体"/>
          <w:sz w:val="28"/>
          <w:szCs w:val="28"/>
        </w:rPr>
        <w:t xml:space="preserve">：</w:t>
      </w:r>
      <w:r>
        <w:rPr>
          <w:rFonts w:hint="eastAsia" w:ascii="仿宋" w:hAnsi="仿宋" w:eastAsia="仿宋" w:cs="宋体"/>
          <w:sz w:val="28"/>
          <w:szCs w:val="28"/>
          <w:lang w:val="en-US" w:eastAsia="zh-CN"/>
        </w:rPr>
        <w:t xml:space="preserve">成交通知书发出后7个工作日内，成交供应商按照成交金额的10%向采购人单位缴纳履约保证金并签订合同，超期则视为自动放弃成交资格。成交供应商可以选择以数字人民币、支票、汇票、本票、银行转账、保函、保单等形式缴纳履约保证金。履约保证金待项目验收合格后，采购人一次性退还履约保证金。</w:t>
      </w:r>
      <w:r/>
    </w:p>
    <w:p>
      <w:pPr>
        <w:ind w:firstLine="565"/>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3.本项目需要提供样品，具体详见第三章。</w:t>
      </w:r>
      <w:r/>
    </w:p>
    <w:p>
      <w:pPr>
        <w:pStyle w:val="869"/>
        <w:ind w:firstLine="560"/>
        <w:spacing w:after="0" w:line="500" w:lineRule="exact"/>
        <w:rPr>
          <w:rFonts w:ascii="黑体" w:hAnsi="黑体" w:eastAsia="黑体"/>
          <w:sz w:val="28"/>
          <w:szCs w:val="28"/>
        </w:rPr>
        <w:outlineLvl w:val="1"/>
      </w:pPr>
      <w:r/>
      <w:bookmarkStart w:id="23" w:name="_Toc35393636"/>
      <w:r/>
      <w:bookmarkStart w:id="24" w:name="_Toc28359095"/>
      <w:r/>
      <w:bookmarkStart w:id="25" w:name="_Toc28359018"/>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28359019"/>
      <w:r/>
      <w:bookmarkStart w:id="29" w:name="_Toc35393637"/>
      <w:r/>
      <w:bookmarkStart w:id="30" w:name="_Toc28359096"/>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如皋市下原镇人民政府</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如皋市下原镇府</w:t>
      </w:r>
      <w:r/>
    </w:p>
    <w:p>
      <w:pPr>
        <w:ind w:left="1129" w:hanging="350"/>
        <w:jc w:val="left"/>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张欣</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lang w:val="en-US" w:eastAsia="zh-CN"/>
        </w:rPr>
        <w:t xml:space="preserve">15896214579</w:t>
      </w:r>
      <w:r/>
    </w:p>
    <w:p>
      <w:pPr>
        <w:ind w:firstLine="540"/>
        <w:spacing w:line="500" w:lineRule="exact"/>
        <w:rPr>
          <w:rFonts w:ascii="仿宋" w:hAnsi="仿宋" w:eastAsia="仿宋" w:cs="宋体"/>
          <w:sz w:val="28"/>
          <w:szCs w:val="28"/>
        </w:rPr>
      </w:pPr>
      <w:r/>
      <w:bookmarkStart w:id="31" w:name="_Toc35393638"/>
      <w:r/>
      <w:bookmarkStart w:id="32" w:name="_Toc28359097"/>
      <w:r/>
      <w:bookmarkStart w:id="33" w:name="_Toc35393807"/>
      <w:r/>
      <w:bookmarkStart w:id="34" w:name="_Toc28359020"/>
      <w:r>
        <w:rPr>
          <w:rFonts w:hint="eastAsia" w:ascii="仿宋" w:hAnsi="仿宋" w:eastAsia="仿宋" w:cs="宋体"/>
          <w:sz w:val="28"/>
          <w:szCs w:val="28"/>
        </w:rPr>
        <w:t xml:space="preserve">2. 采购代理机构信息（如有）</w:t>
      </w:r>
      <w:bookmarkEnd w:id="31"/>
      <w:r/>
      <w:bookmarkEnd w:id="32"/>
      <w:r/>
      <w:bookmarkEnd w:id="33"/>
      <w:r/>
      <w:bookmarkEnd w:id="34"/>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名</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称：南通泾天纬地项目管理有限公司</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地  址：如皋市如城街道惠政路269号纪庄大楼9层</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项目经办人姓名：纪巧丽</w:t>
      </w:r>
      <w:r/>
    </w:p>
    <w:p>
      <w:pPr>
        <w:ind w:left="0" w:right="0" w:firstLine="840"/>
        <w:jc w:val="both"/>
        <w:keepLines w:val="0"/>
        <w:keepNext w:val="0"/>
        <w:spacing w:before="0" w:beforeAutospacing="0" w:after="0" w:afterAutospacing="0"/>
        <w:widowControl w:val="off"/>
        <w:rPr>
          <w:highlight w:val="none"/>
        </w:rPr>
        <w:suppressLineNumbers w:val="0"/>
      </w:pPr>
      <w:r>
        <w:rPr>
          <w:rFonts w:hint="eastAsia" w:ascii="仿宋" w:hAnsi="仿宋" w:eastAsia="仿宋" w:cs="仿宋"/>
          <w:sz w:val="28"/>
          <w:szCs w:val="28"/>
          <w:highlight w:val="none"/>
          <w:lang w:val="en-US" w:eastAsia="zh-CN" w:bidi="ar"/>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2.谈</w:t>
      </w:r>
      <w:r>
        <w:rPr>
          <w:rFonts w:ascii="仿宋" w:hAnsi="仿宋" w:eastAsia="仿宋"/>
          <w:b/>
          <w:sz w:val="28"/>
          <w:szCs w:val="28"/>
        </w:rPr>
        <w:t xml:space="preserve">判文件</w:t>
      </w:r>
      <w:r/>
    </w:p>
    <w:p>
      <w:pPr>
        <w:pStyle w:val="893"/>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93"/>
        <w:ind w:firstLine="0"/>
        <w:jc w:val="center"/>
        <w:rPr>
          <w:rFonts w:ascii="方正小标宋简体" w:eastAsia="方正小标宋简体"/>
          <w:bCs/>
          <w:sz w:val="32"/>
          <w:szCs w:val="32"/>
        </w:rPr>
        <w:outlineLvl w:val="0"/>
      </w:pPr>
      <w:r>
        <w:rPr>
          <w:rFonts w:ascii="宋体" w:hAnsi="宋体"/>
        </w:rPr>
        <w:br w:type="page" w:clear="all"/>
      </w:r>
      <w:r>
        <w:rPr>
          <w:rFonts w:hint="eastAsia" w:ascii="方正小标宋简体" w:eastAsia="方正小标宋简体"/>
          <w:bCs/>
          <w:sz w:val="32"/>
          <w:szCs w:val="32"/>
        </w:rPr>
        <w:t xml:space="preserve">第2章 谈判须知</w:t>
      </w:r>
      <w:r/>
    </w:p>
    <w:p>
      <w:pPr>
        <w:ind w:firstLine="548"/>
        <w:spacing w:line="500" w:lineRule="exact"/>
        <w:rPr>
          <w:rFonts w:ascii="黑体" w:hAnsi="黑体" w:eastAsia="黑体"/>
          <w:sz w:val="28"/>
          <w:szCs w:val="28"/>
        </w:rPr>
        <w:outlineLvl w:val="1"/>
      </w:pPr>
      <w:r>
        <w:rPr>
          <w:rFonts w:hint="eastAsia" w:ascii="黑体" w:hAnsi="黑体" w:eastAsia="黑体"/>
          <w:sz w:val="28"/>
          <w:szCs w:val="28"/>
        </w:rPr>
        <w:t xml:space="preserve">1. 参加谈判费用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谈判文件的约束力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2.1供应商一旦参加本项目谈判活动，即被认为接受了本谈判文件的规定和约束。本谈判文件由谈判公告、谈判须知、采购需求、合同文本、响应文件组成</w:t>
      </w:r>
      <w:r>
        <w:rPr>
          <w:rFonts w:hint="eastAsia" w:ascii="仿宋" w:hAnsi="仿宋" w:eastAsia="仿宋"/>
          <w:sz w:val="28"/>
          <w:szCs w:val="28"/>
          <w:lang w:eastAsia="zh-CN"/>
        </w:rPr>
        <w:t xml:space="preserve">，以及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 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35" w:name="_Hlt26668969"/>
      <w:r/>
      <w:bookmarkEnd w:id="35"/>
      <w:r/>
      <w:bookmarkStart w:id="36" w:name="_Hlt26954830"/>
      <w:r/>
      <w:bookmarkEnd w:id="36"/>
      <w:r/>
      <w:bookmarkStart w:id="37" w:name="_Hlt26670354"/>
      <w:r/>
      <w:bookmarkEnd w:id="37"/>
      <w:r/>
      <w:bookmarkStart w:id="38" w:name="_Hlt26954828"/>
      <w:r/>
      <w:bookmarkEnd w:id="38"/>
      <w:r/>
      <w:bookmarkStart w:id="39" w:name="_Hlt26670345"/>
      <w:r/>
      <w:bookmarkEnd w:id="39"/>
      <w:r/>
      <w:bookmarkStart w:id="40" w:name="_Hlt26670348"/>
      <w:r/>
      <w:bookmarkEnd w:id="40"/>
      <w:r/>
      <w:bookmarkStart w:id="41" w:name="_Hlt26954832"/>
      <w:r/>
      <w:bookmarkEnd w:id="41"/>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w:t>
      </w:r>
      <w:r>
        <w:rPr>
          <w:rFonts w:hint="eastAsia" w:ascii="仿宋" w:hAnsi="仿宋" w:eastAsia="仿宋"/>
          <w:bCs/>
          <w:sz w:val="28"/>
          <w:szCs w:val="28"/>
          <w:lang w:eastAsia="zh-CN"/>
        </w:rPr>
        <w:t xml:space="preserve">后果</w:t>
      </w:r>
      <w:r>
        <w:rPr>
          <w:rFonts w:hint="eastAsia" w:ascii="仿宋" w:hAnsi="仿宋" w:eastAsia="仿宋"/>
          <w:bCs/>
          <w:sz w:val="28"/>
          <w:szCs w:val="28"/>
        </w:rPr>
        <w:t xml:space="preserve">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w:t>
      </w:r>
      <w:r>
        <w:rPr>
          <w:rFonts w:hint="eastAsia" w:ascii="仿宋" w:hAnsi="仿宋" w:eastAsia="仿宋"/>
          <w:bCs/>
          <w:sz w:val="28"/>
          <w:szCs w:val="28"/>
          <w:lang w:eastAsia="zh-CN"/>
        </w:rPr>
        <w:t xml:space="preserve">充分考虑</w:t>
      </w:r>
      <w:r>
        <w:rPr>
          <w:rFonts w:hint="eastAsia" w:ascii="仿宋" w:hAnsi="仿宋" w:eastAsia="仿宋"/>
          <w:bCs/>
          <w:sz w:val="28"/>
          <w:szCs w:val="28"/>
        </w:rPr>
        <w:t xml:space="preserve">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供应商可在响应文件提交截止时间前，撤回其电子响应文件，具体操作方法见《江苏省政府采购（供应商）CA数字证书及电子签章办理指南》。供应商撤回电子响应文件的，则认为其不再参与本项目谈判活动。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w:t>
      </w:r>
      <w:r>
        <w:rPr>
          <w:rFonts w:hint="eastAsia" w:ascii="仿宋" w:hAnsi="仿宋" w:eastAsia="仿宋"/>
          <w:bCs/>
          <w:sz w:val="28"/>
          <w:szCs w:val="28"/>
          <w:lang w:eastAsia="zh-CN"/>
        </w:rPr>
        <w:t xml:space="preserve">做</w:t>
      </w:r>
      <w:r>
        <w:rPr>
          <w:rFonts w:hint="eastAsia" w:ascii="仿宋" w:hAnsi="仿宋" w:eastAsia="仿宋"/>
          <w:bCs/>
          <w:sz w:val="28"/>
          <w:szCs w:val="28"/>
        </w:rPr>
        <w:t xml:space="preserve">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采购代理机构可以通过修改谈判文件，酌情延长响应文件提交截止时间。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rPr>
          <w:rFonts w:ascii="黑体" w:hAnsi="黑体" w:eastAsia="黑体"/>
          <w:sz w:val="28"/>
          <w:szCs w:val="28"/>
        </w:rPr>
        <w:outlineLvl w:val="1"/>
      </w:pPr>
      <w:r/>
      <w:bookmarkStart w:id="42" w:name="_Hlt26954864"/>
      <w:r/>
      <w:bookmarkEnd w:id="42"/>
      <w:r/>
      <w:bookmarkStart w:id="43" w:name="_Hlt26670523"/>
      <w:r/>
      <w:bookmarkEnd w:id="43"/>
      <w:r>
        <w:rPr>
          <w:rFonts w:hint="eastAsia" w:ascii="黑体" w:hAnsi="黑体" w:eastAsia="黑体"/>
          <w:sz w:val="28"/>
          <w:szCs w:val="28"/>
        </w:rPr>
        <w:t xml:space="preserve">5. 谈判</w:t>
      </w:r>
      <w:r/>
    </w:p>
    <w:p>
      <w:pPr>
        <w:ind w:firstLine="560"/>
        <w:spacing w:line="500" w:lineRule="exact"/>
        <w:rPr>
          <w:rFonts w:ascii="仿宋" w:hAnsi="仿宋" w:eastAsia="仿宋"/>
          <w:sz w:val="28"/>
          <w:szCs w:val="28"/>
        </w:rPr>
      </w:pPr>
      <w:r/>
      <w:bookmarkStart w:id="44" w:name="_Toc20823303"/>
      <w:r/>
      <w:bookmarkStart w:id="45" w:name="_Toc513029231"/>
      <w:r/>
      <w:bookmarkStart w:id="46" w:name="_Toc16938547"/>
      <w:r>
        <w:rPr>
          <w:rFonts w:hint="eastAsia" w:ascii="仿宋" w:hAnsi="仿宋" w:eastAsia="仿宋"/>
          <w:sz w:val="28"/>
          <w:szCs w:val="28"/>
        </w:rPr>
        <w:t xml:space="preserve">5.1 采购人或者代理机构将在竞争性谈判公告中规定的时间和地点组织竞争性谈判活动。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谈判小组对响应文件的有效性、完整性和响应程度进行审查。谈判</w:t>
      </w:r>
      <w:r>
        <w:rPr>
          <w:rFonts w:hint="eastAsia" w:ascii="仿宋" w:hAnsi="仿宋" w:eastAsia="仿宋"/>
          <w:sz w:val="28"/>
          <w:szCs w:val="28"/>
          <w:lang w:eastAsia="zh-CN"/>
        </w:rPr>
        <w:t xml:space="preserve">小组</w:t>
      </w:r>
      <w:r>
        <w:rPr>
          <w:rFonts w:hint="eastAsia" w:ascii="仿宋" w:hAnsi="仿宋" w:eastAsia="仿宋"/>
          <w:sz w:val="28"/>
          <w:szCs w:val="28"/>
        </w:rPr>
        <w:t xml:space="preserve">审查分为资格审查和符合性审查。响应供应商未通过审查的，告知其具体原因。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接到澄清要求的供应商，应在谈判小组规定的时间内做出澄清，澄清的内容作为响应文件的补充部分，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5.14 当最后报价中具有最低报价的供应商多于1名时，组织报价最低的供应商进行现场竞价，直至报价出现差别时为止。</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 有下列情形之一的，视为供应商串通，其响应无效：</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5.15.1不同供应商的响应文件由同一单位或者个人编制；</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5.15.2不同供应商的电子响应文件由同一台电子设备编制、打包、加密或者上传；</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5.15.3 不同供应商的响应文件由同一供应商的电子设备打印、复印；</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5.15.4不同供应商的响应报价用同一个预算编制软件密码锁制作或者出自同一供应商的电子文档；</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5.15.5不同供应商从同一个单位或者同一个自然人的互联网协议地址下载竞争性谈判文件、上传响应文件；</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5.15.6 不同供应商的响应文件异常一致或者响应报价呈规律性差异；</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5.15.7 不同供应商委托同一单位或者个人办理谈判事宜；</w:t>
      </w:r>
      <w:r/>
    </w:p>
    <w:p>
      <w:pPr>
        <w:pStyle w:val="900"/>
        <w:ind w:left="0" w:right="0" w:firstLine="560"/>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rPr>
        <w:t xml:space="preserve">5.15.8不同供应商的响应文件载明的项目管理成员或者联系人员为同一人；</w:t>
      </w:r>
      <w:r/>
    </w:p>
    <w:p>
      <w:pPr>
        <w:pStyle w:val="900"/>
        <w:ind w:left="0" w:right="0" w:firstLine="560"/>
        <w:keepLines w:val="0"/>
        <w:keepNext w:val="0"/>
        <w:spacing w:before="0" w:beforeAutospacing="0" w:after="0" w:afterAutospacing="0" w:line="500" w:lineRule="exact"/>
        <w:widowControl w:val="off"/>
        <w:rPr>
          <w:rFonts w:hint="eastAsia" w:ascii="宋体" w:hAnsi="Calibri" w:eastAsia="仿宋" w:cs="宋体"/>
          <w:color w:val="000000"/>
          <w:sz w:val="24"/>
          <w:szCs w:val="24"/>
        </w:rPr>
        <w:suppressLineNumbers w:val="0"/>
      </w:pPr>
      <w:r>
        <w:rPr>
          <w:rFonts w:hint="eastAsia" w:ascii="仿宋" w:hAnsi="仿宋" w:eastAsia="仿宋" w:cs="仿宋"/>
          <w:sz w:val="28"/>
          <w:szCs w:val="28"/>
        </w:rPr>
        <w:t xml:space="preserve">5.15.9不同供应商的谈判保证金虽然经由供应商自己的基本账户转出，但所需资金来自同一单位或者个人的账户。</w:t>
      </w:r>
      <w:r/>
    </w:p>
    <w:p>
      <w:pPr>
        <w:ind w:left="0" w:right="0" w:firstLine="560"/>
        <w:jc w:val="both"/>
        <w:keepLines w:val="0"/>
        <w:keepNext w:val="0"/>
        <w:spacing w:before="0" w:beforeAutospacing="0" w:after="0" w:afterAutospacing="0" w:line="500" w:lineRule="exact"/>
        <w:widowControl w:val="off"/>
        <w:rPr>
          <w:rFonts w:hint="eastAsia" w:ascii="黑体" w:hAnsi="黑体" w:eastAsia="黑体"/>
          <w:bCs/>
          <w:sz w:val="28"/>
          <w:szCs w:val="28"/>
        </w:rPr>
        <w:suppressLineNumbers w:val="0"/>
      </w:pPr>
      <w:r>
        <w:rPr>
          <w:rFonts w:hint="eastAsia" w:ascii="仿宋" w:hAnsi="仿宋" w:eastAsia="仿宋" w:cs="仿宋"/>
          <w:b w:val="0"/>
          <w:bCs/>
          <w:sz w:val="28"/>
          <w:szCs w:val="28"/>
          <w:lang w:val="en-US" w:eastAsia="zh-CN" w:bidi="ar"/>
        </w:rPr>
        <w:t xml:space="preserve">5.16 谈判小组认为响应供应商的报价明显低于其他通过符合性审查响应供应商的报价，有可能影响产品质量或者不能诚信履约</w:t>
      </w:r>
      <w:r>
        <w:rPr>
          <w:rFonts w:hint="eastAsia" w:ascii="仿宋" w:hAnsi="仿宋" w:eastAsia="仿宋" w:cs="仿宋"/>
          <w:b w:val="0"/>
          <w:bCs/>
          <w:sz w:val="28"/>
          <w:szCs w:val="28"/>
          <w:lang w:val="en-US" w:eastAsia="zh-CN" w:bidi="ar"/>
        </w:rPr>
        <w:t xml:space="preserve">的，可以通过视频会议，要求供应商在合理的时间内提供说明，必要时提交相关证明材料。当响应报价低于采购项目预算50%或者低于采购项目最高限价45%的，谈判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谈判小组应当将其作为无效响应处理。</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left="0" w:right="0"/>
        <w:jc w:val="both"/>
        <w:keepLines w:val="0"/>
        <w:keepNext w:val="0"/>
        <w:spacing w:before="0" w:beforeAutospacing="0" w:after="0" w:afterAutospacing="0"/>
        <w:widowControl w:val="off"/>
        <w:rPr>
          <w:rFonts w:ascii="仿宋" w:hAnsi="仿宋" w:eastAsia="仿宋"/>
          <w:sz w:val="28"/>
          <w:szCs w:val="28"/>
        </w:rPr>
        <w:suppressLineNumbers w:val="0"/>
      </w:pPr>
      <w:r>
        <w:rPr>
          <w:rFonts w:hint="eastAsia" w:ascii="仿宋" w:hAnsi="仿宋" w:eastAsia="仿宋"/>
          <w:sz w:val="28"/>
          <w:szCs w:val="28"/>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ascii="黑体" w:hAnsi="黑体" w:eastAsia="黑体"/>
          <w:bCs/>
          <w:sz w:val="28"/>
          <w:szCs w:val="28"/>
        </w:rPr>
        <w:outlineLvl w:val="1"/>
      </w:pPr>
      <w:r/>
      <w:bookmarkStart w:id="47" w:name="_Toc513029235"/>
      <w:r/>
      <w:bookmarkStart w:id="48" w:name="_Toc16938551"/>
      <w:r/>
      <w:bookmarkStart w:id="49" w:name="_Toc20823307"/>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w:t>
      </w:r>
      <w:r>
        <w:rPr>
          <w:rFonts w:hint="eastAsia" w:ascii="仿宋" w:hAnsi="仿宋" w:eastAsia="仿宋"/>
          <w:sz w:val="28"/>
          <w:szCs w:val="28"/>
          <w:highlight w:val="none"/>
        </w:rPr>
        <w:t xml:space="preserve">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7.1.3价格扣除比例或者价格分加分比例对小型企业和微型</w:t>
      </w:r>
      <w:r>
        <w:rPr>
          <w:rFonts w:hint="eastAsia" w:ascii="仿宋" w:hAnsi="仿宋" w:eastAsia="仿宋"/>
          <w:sz w:val="28"/>
          <w:szCs w:val="28"/>
        </w:rPr>
        <w:t xml:space="preserve">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w:t>
      </w:r>
      <w:r>
        <w:rPr>
          <w:rFonts w:hint="eastAsia" w:ascii="仿宋" w:hAnsi="仿宋" w:eastAsia="仿宋"/>
          <w:sz w:val="28"/>
          <w:szCs w:val="28"/>
          <w:lang w:eastAsia="zh-CN"/>
        </w:rPr>
        <w:t xml:space="preserve">供的</w:t>
      </w:r>
      <w:r>
        <w:rPr>
          <w:rFonts w:hint="eastAsia" w:ascii="仿宋" w:hAnsi="仿宋" w:eastAsia="仿宋"/>
          <w:sz w:val="28"/>
          <w:szCs w:val="28"/>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行业名称</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指标名称</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计量</w:t>
            </w:r>
            <w:r/>
          </w:p>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单位</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中型</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小型</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rPr>
              <w:suppressLineNumbers w:val="0"/>
            </w:pPr>
            <w:r>
              <w:rPr>
                <w:rFonts w:hint="default" w:ascii="仿宋" w:hAnsi="仿宋" w:eastAsia="仿宋"/>
                <w:b/>
              </w:rPr>
              <w:t xml:space="preserve">微型</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农、林、牧、渔</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工业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2000≤Y&lt;40000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建筑业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6000≤Y&lt;80000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300≤Y&lt;6000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Y&lt;300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5000≤Z &lt;80000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批发业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5≤X&lt;20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X&lt;5</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5000≤Y&lt;50000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零售业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10≤X&lt;50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交通</w:t>
            </w:r>
            <w:r>
              <w:rPr>
                <w:rFonts w:hint="default" w:ascii="仿宋" w:hAnsi="仿宋" w:eastAsia="仿宋"/>
              </w:rPr>
              <w:t xml:space="preserve">运输业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200≤Y&lt;3000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Y&lt;200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仓储</w:t>
            </w:r>
            <w:r>
              <w:rPr>
                <w:rFonts w:hint="default" w:ascii="仿宋" w:hAnsi="仿宋" w:eastAsia="仿宋"/>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邮</w:t>
            </w:r>
            <w:r>
              <w:rPr>
                <w:rFonts w:hint="default" w:ascii="仿宋" w:hAnsi="仿宋" w:eastAsia="仿宋"/>
              </w:rPr>
              <w:t xml:space="preserve">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住</w:t>
            </w:r>
            <w:r>
              <w:rPr>
                <w:rFonts w:hint="default" w:ascii="仿宋" w:hAnsi="仿宋" w:eastAsia="仿宋"/>
              </w:rPr>
              <w:t xml:space="preserve">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餐饮</w:t>
            </w:r>
            <w:r>
              <w:rPr>
                <w:rFonts w:hint="default" w:ascii="仿宋" w:hAnsi="仿宋" w:eastAsia="仿宋"/>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信息</w:t>
            </w:r>
            <w:r>
              <w:rPr>
                <w:rFonts w:hint="default" w:ascii="仿宋" w:hAnsi="仿宋" w:eastAsia="仿宋"/>
              </w:rPr>
              <w:t xml:space="preserve">传输业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100≤X&lt;2000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1000≤Y&lt;100000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软件</w:t>
            </w:r>
            <w:r>
              <w:rPr>
                <w:rFonts w:hint="default" w:ascii="仿宋" w:hAnsi="仿宋" w:eastAsia="仿宋"/>
              </w:rPr>
              <w:t xml:space="preserve">和信息技术服务业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房</w:t>
            </w:r>
            <w:r>
              <w:rPr>
                <w:rFonts w:hint="default" w:ascii="仿宋" w:hAnsi="仿宋" w:eastAsia="仿宋"/>
              </w:rPr>
              <w:t xml:space="preserve">地产开发经营</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1000≤Y&lt;200000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5000≤Z &lt;10000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2000≤Z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Z&lt;2000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物业管理</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1000≤Y&lt;5000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500≤Y&lt;1000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Y&lt;500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租赁</w:t>
            </w:r>
            <w:r>
              <w:rPr>
                <w:rFonts w:hint="default" w:ascii="仿宋" w:hAnsi="仿宋" w:eastAsia="仿宋"/>
              </w:rPr>
              <w:t xml:space="preserve">和商务服务业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8000≤Z &lt;120000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100≤Z &lt;8000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Z&lt;100</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eastAsia" w:ascii="仿宋" w:hAnsi="仿宋" w:eastAsia="仿宋"/>
              </w:rPr>
              <w:t xml:space="preserve">其</w:t>
            </w:r>
            <w:r>
              <w:rPr>
                <w:rFonts w:hint="default" w:ascii="仿宋" w:hAnsi="仿宋" w:eastAsia="仿宋"/>
              </w:rPr>
              <w:t xml:space="preserve">他未列明行业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rPr>
              <w:suppressLineNumbers w:val="0"/>
            </w:pPr>
            <w:r>
              <w:rPr>
                <w:rFonts w:hint="default" w:ascii="仿宋" w:hAnsi="仿宋" w:eastAsia="仿宋"/>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rPr>
              <w:suppressLineNumbers w:val="0"/>
            </w:pPr>
            <w:r>
              <w:rPr>
                <w:rFonts w:hint="default"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w:t>
      </w:r>
      <w:r>
        <w:rPr>
          <w:rFonts w:hint="eastAsia" w:ascii="仿宋" w:hAnsi="仿宋" w:eastAsia="仿宋"/>
          <w:lang w:eastAsia="zh-CN"/>
        </w:rPr>
        <w:t xml:space="preserve">只需</w:t>
      </w:r>
      <w:r>
        <w:rPr>
          <w:rFonts w:hint="eastAsia" w:ascii="仿宋" w:hAnsi="仿宋" w:eastAsia="仿宋"/>
        </w:rPr>
        <w:t xml:space="preserve">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lang w:eastAsia="zh-CN"/>
        </w:rPr>
        <w:t xml:space="preserve">（</w:t>
      </w:r>
      <w:r>
        <w:rPr>
          <w:rFonts w:hint="eastAsia" w:ascii="仿宋" w:hAnsi="仿宋" w:eastAsia="仿宋"/>
          <w:sz w:val="28"/>
          <w:szCs w:val="28"/>
        </w:rPr>
        <w:t xml:space="preserve">设区的市</w:t>
      </w:r>
      <w:r>
        <w:rPr>
          <w:rFonts w:hint="eastAsia" w:ascii="仿宋" w:hAnsi="仿宋" w:eastAsia="仿宋"/>
          <w:sz w:val="28"/>
          <w:szCs w:val="28"/>
          <w:lang w:eastAsia="zh-CN"/>
        </w:rPr>
        <w:t xml:space="preserve">）</w:t>
      </w:r>
      <w:r>
        <w:rPr>
          <w:rFonts w:hint="eastAsia" w:ascii="仿宋" w:hAnsi="仿宋" w:eastAsia="仿宋"/>
          <w:sz w:val="28"/>
          <w:szCs w:val="28"/>
        </w:rPr>
        <w:t xml:space="preserve">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w:t>
      </w:r>
      <w:r>
        <w:rPr>
          <w:rFonts w:hint="eastAsia" w:ascii="仿宋" w:hAnsi="仿宋" w:eastAsia="仿宋"/>
          <w:sz w:val="28"/>
          <w:szCs w:val="28"/>
          <w:lang w:eastAsia="zh-CN"/>
        </w:rPr>
        <w:t xml:space="preserve">（</w:t>
      </w:r>
      <w:r>
        <w:rPr>
          <w:rFonts w:hint="eastAsia" w:ascii="仿宋" w:hAnsi="仿宋" w:eastAsia="仿宋"/>
          <w:sz w:val="28"/>
          <w:szCs w:val="28"/>
        </w:rPr>
        <w:t xml:space="preserve">含新疆生产建设兵团</w:t>
      </w:r>
      <w:r>
        <w:rPr>
          <w:rFonts w:hint="eastAsia" w:ascii="仿宋" w:hAnsi="仿宋" w:eastAsia="仿宋"/>
          <w:sz w:val="28"/>
          <w:szCs w:val="28"/>
          <w:lang w:eastAsia="zh-CN"/>
        </w:rPr>
        <w:t xml:space="preserve">）</w:t>
      </w:r>
      <w:r>
        <w:rPr>
          <w:rFonts w:hint="eastAsia" w:ascii="仿宋" w:hAnsi="仿宋" w:eastAsia="仿宋"/>
          <w:sz w:val="28"/>
          <w:szCs w:val="28"/>
        </w:rPr>
        <w:t xml:space="preserve">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w:t>
      </w:r>
      <w:r>
        <w:rPr>
          <w:rFonts w:hint="eastAsia" w:ascii="仿宋" w:hAnsi="仿宋" w:eastAsia="仿宋"/>
          <w:sz w:val="28"/>
          <w:szCs w:val="28"/>
          <w:lang w:eastAsia="zh-CN"/>
        </w:rPr>
        <w:t xml:space="preserve">冷却</w:t>
      </w:r>
      <w:r>
        <w:rPr>
          <w:rFonts w:hint="eastAsia" w:ascii="仿宋" w:hAnsi="仿宋" w:eastAsia="仿宋"/>
          <w:sz w:val="28"/>
          <w:szCs w:val="28"/>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7.7.1商品包装层数不得超过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7.7.5塑料材质商品包装上呈现的印刷颜色不得超过</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7.7.6纸质商品包装应使用</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7.8.1快递包装中重金属（铅、汞、镉、六价铬）总量应不大于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7.8.3快递包装中使用纸基材的包装材料，纸基材中的有机氯的含量应不大于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7.8.7快递中使用的集装袋应为单一材质制成，其重复使用次数应不小于</w:t>
      </w:r>
      <w:r>
        <w:rPr>
          <w:rFonts w:hint="eastAsia" w:ascii="仿宋" w:hAnsi="仿宋" w:eastAsia="仿宋" w:cs="Times New Roman"/>
          <w:sz w:val="28"/>
          <w:szCs w:val="28"/>
          <w:lang w:val="en-US" w:eastAsia="zh-CN" w:bidi="ar"/>
        </w:rPr>
        <w:t xml:space="preserve"> </w:t>
      </w:r>
      <w:r>
        <w:rPr>
          <w:rFonts w:hint="eastAsia" w:ascii="仿宋" w:hAnsi="仿宋" w:eastAsia="仿宋" w:cs="仿宋"/>
          <w:sz w:val="28"/>
          <w:szCs w:val="28"/>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8.无效响应和谈判活动终止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不具备竞争性谈判文件中规定的资格要求的。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和竞争性谈判文件中规定的其他实质性要求的。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w:t>
      </w:r>
      <w:r>
        <w:rPr>
          <w:rFonts w:hint="eastAsia" w:ascii="仿宋" w:hAnsi="仿宋" w:eastAsia="仿宋"/>
          <w:sz w:val="28"/>
          <w:szCs w:val="28"/>
          <w:lang w:eastAsia="zh-CN"/>
        </w:rPr>
        <w:t xml:space="preserve">”“</w:t>
      </w:r>
      <w:r>
        <w:rPr>
          <w:rFonts w:hint="eastAsia" w:ascii="仿宋" w:hAnsi="仿宋" w:eastAsia="仿宋"/>
          <w:sz w:val="28"/>
          <w:szCs w:val="28"/>
        </w:rPr>
        <w:t xml:space="preserve">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响应文件未按照谈判文件要求加盖电子签章。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w:t>
      </w:r>
      <w:r>
        <w:rPr>
          <w:rFonts w:hint="eastAsia" w:ascii="仿宋" w:hAnsi="仿宋" w:eastAsia="仿宋"/>
          <w:sz w:val="28"/>
          <w:szCs w:val="28"/>
          <w:lang w:eastAsia="zh-CN"/>
        </w:rPr>
        <w:t xml:space="preserve">，</w:t>
      </w:r>
      <w:r>
        <w:rPr>
          <w:rFonts w:hint="eastAsia" w:ascii="仿宋" w:hAnsi="仿宋" w:eastAsia="仿宋"/>
          <w:sz w:val="28"/>
          <w:szCs w:val="28"/>
        </w:rPr>
        <w:t xml:space="preserve">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及本谈判文件规定的属无效响应的情形。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出现下列情形之一的，本次竞争性谈判采购活动将被终止：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因情况变化，不再符合规定的竞争性谈判采购方式适用情形的；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 因重大变故，采购任务取消的。</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，见谈判文件第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未参加谈判活动的供应商或在谈判活动中自身权益未受到损害的供应商所提出的质疑。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供应商组成联合体参加谈判活动，联合体中任何一方或多方未按要求签字、盖章、加盖公章的质疑。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一、质疑供应商基本信息</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质疑供应商：</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地址：邮编：</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联系人：联系电话：</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授权代表：联系电话：</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地址：邮编：</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二、质疑项目基本情况</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质疑项目的名称：</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质疑项目的编号：包号：</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采购人名称：</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采购文件获取日期：</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三、质疑事项具体内容</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质疑事项1：</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事实依据：</w:t>
      </w:r>
      <w:r/>
    </w:p>
    <w:p>
      <w:pPr>
        <w:spacing w:line="360" w:lineRule="auto"/>
        <w:rPr>
          <w:rFonts w:ascii="仿宋" w:hAnsi="仿宋" w:eastAsia="仿宋" w:cs="仿宋"/>
          <w:sz w:val="21"/>
          <w:szCs w:val="21"/>
        </w:rPr>
      </w:pPr>
      <w:r>
        <w:rPr>
          <w:rFonts w:ascii="仿宋" w:hAnsi="仿宋" w:eastAsia="仿宋" w:cs="仿宋"/>
          <w:sz w:val="21"/>
          <w:szCs w:val="21"/>
        </w:rPr>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法律依据：</w:t>
      </w:r>
      <w:r/>
    </w:p>
    <w:p>
      <w:pPr>
        <w:spacing w:line="360" w:lineRule="auto"/>
        <w:rPr>
          <w:rFonts w:ascii="仿宋" w:hAnsi="仿宋" w:eastAsia="仿宋" w:cs="仿宋"/>
          <w:sz w:val="21"/>
          <w:szCs w:val="21"/>
          <w:u w:val="single"/>
        </w:rPr>
      </w:pPr>
      <w:r>
        <w:rPr>
          <w:rFonts w:ascii="仿宋" w:hAnsi="仿宋" w:eastAsia="仿宋" w:cs="仿宋"/>
          <w:sz w:val="21"/>
          <w:szCs w:val="21"/>
          <w:u w:val="single"/>
        </w:rPr>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质疑事项2</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四、与质疑事项相关的质疑请求</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请求：</w:t>
      </w:r>
      <w:r/>
    </w:p>
    <w:p>
      <w:pPr>
        <w:rPr>
          <w:rFonts w:ascii="仿宋_GB2312" w:eastAsia="仿宋_GB2312"/>
          <w:sz w:val="21"/>
          <w:szCs w:val="21"/>
        </w:rPr>
      </w:pPr>
      <w:r>
        <w:rPr>
          <w:rFonts w:hint="eastAsia" w:ascii="仿宋_GB2312" w:eastAsia="仿宋_GB2312"/>
          <w:sz w:val="21"/>
          <w:szCs w:val="21"/>
        </w:rPr>
        <w:t xml:space="preserve">签字</w:t>
      </w:r>
      <w:r>
        <w:rPr>
          <w:rFonts w:hint="eastAsia" w:ascii="仿宋_GB2312" w:eastAsia="仿宋_GB2312"/>
          <w:sz w:val="21"/>
          <w:szCs w:val="21"/>
          <w:lang w:eastAsia="zh-CN"/>
        </w:rPr>
        <w:t xml:space="preserve">（</w:t>
      </w:r>
      <w:r>
        <w:rPr>
          <w:rFonts w:hint="eastAsia" w:ascii="仿宋_GB2312" w:eastAsia="仿宋_GB2312"/>
          <w:sz w:val="21"/>
          <w:szCs w:val="21"/>
        </w:rPr>
        <w:t xml:space="preserve">签章</w:t>
      </w:r>
      <w:r>
        <w:rPr>
          <w:rFonts w:hint="eastAsia" w:ascii="仿宋_GB2312" w:eastAsia="仿宋_GB2312"/>
          <w:sz w:val="21"/>
          <w:szCs w:val="21"/>
          <w:lang w:eastAsia="zh-CN"/>
        </w:rPr>
        <w:t xml:space="preserve">）</w:t>
      </w:r>
      <w:r>
        <w:rPr>
          <w:rFonts w:hint="eastAsia" w:ascii="仿宋_GB2312" w:eastAsia="仿宋_GB2312"/>
          <w:sz w:val="21"/>
          <w:szCs w:val="21"/>
        </w:rPr>
        <w:t xml:space="preserve">：              公章：                      </w:t>
      </w:r>
      <w:r/>
    </w:p>
    <w:p>
      <w:pPr>
        <w:ind w:right="560" w:firstLine="420"/>
        <w:spacing w:line="500" w:lineRule="exact"/>
        <w:rPr>
          <w:rFonts w:ascii="仿宋" w:hAnsi="仿宋" w:eastAsia="仿宋"/>
          <w:sz w:val="21"/>
          <w:szCs w:val="21"/>
        </w:rPr>
      </w:pPr>
      <w:r>
        <w:rPr>
          <w:rFonts w:hint="eastAsia" w:ascii="仿宋_GB2312" w:eastAsia="仿宋_GB2312"/>
          <w:sz w:val="21"/>
          <w:szCs w:val="21"/>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w:t>
      </w:r>
      <w:r>
        <w:rPr>
          <w:rFonts w:hint="eastAsia" w:ascii="仿宋" w:hAnsi="仿宋" w:eastAsia="仿宋"/>
          <w:sz w:val="28"/>
          <w:szCs w:val="28"/>
          <w:lang w:eastAsia="zh-CN"/>
        </w:rPr>
        <w:t xml:space="preserve">，</w:t>
      </w:r>
      <w:r>
        <w:rPr>
          <w:rFonts w:hint="eastAsia"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w:t>
      </w:r>
      <w:r>
        <w:rPr>
          <w:rFonts w:hint="eastAsia" w:ascii="仿宋" w:hAnsi="仿宋" w:eastAsia="仿宋"/>
          <w:sz w:val="28"/>
          <w:szCs w:val="28"/>
          <w:lang w:eastAsia="zh-CN"/>
        </w:rPr>
        <w:t xml:space="preserve">，</w:t>
      </w:r>
      <w:r>
        <w:rPr>
          <w:rFonts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420"/>
        <w:spacing w:line="500" w:lineRule="exact"/>
        <w:rPr>
          <w:rFonts w:ascii="仿宋" w:hAnsi="仿宋" w:eastAsia="仿宋"/>
          <w:sz w:val="21"/>
          <w:szCs w:val="21"/>
        </w:rPr>
      </w:pPr>
      <w:r>
        <w:rPr>
          <w:rFonts w:hint="eastAsia" w:ascii="仿宋" w:hAnsi="仿宋" w:eastAsia="仿宋"/>
          <w:sz w:val="21"/>
          <w:szCs w:val="21"/>
        </w:rPr>
        <w:t xml:space="preserve">9.14 投诉书范本</w:t>
      </w:r>
      <w:r/>
    </w:p>
    <w:p>
      <w:pPr>
        <w:jc w:val="center"/>
        <w:rPr>
          <w:rFonts w:ascii="宋体" w:hAnsi="宋体"/>
          <w:b/>
          <w:sz w:val="21"/>
          <w:szCs w:val="21"/>
        </w:rPr>
      </w:pPr>
      <w:r>
        <w:rPr>
          <w:rFonts w:hint="eastAsia" w:ascii="宋体" w:hAnsi="宋体"/>
          <w:b/>
          <w:sz w:val="21"/>
          <w:szCs w:val="21"/>
        </w:rPr>
        <w:t xml:space="preserve">投诉书</w:t>
      </w:r>
      <w:r/>
    </w:p>
    <w:p>
      <w:pPr>
        <w:rPr>
          <w:rFonts w:ascii="黑体" w:hAnsi="黑体" w:eastAsia="黑体"/>
          <w:sz w:val="21"/>
          <w:szCs w:val="21"/>
        </w:rPr>
      </w:pPr>
      <w:r>
        <w:rPr>
          <w:rFonts w:hint="eastAsia" w:ascii="黑体" w:hAnsi="黑体" w:eastAsia="黑体"/>
          <w:sz w:val="21"/>
          <w:szCs w:val="21"/>
        </w:rPr>
        <w:t xml:space="preserve">一、投诉相关主体基本情况</w:t>
      </w:r>
      <w:r/>
    </w:p>
    <w:p>
      <w:pPr>
        <w:rPr>
          <w:rFonts w:ascii="仿宋_GB2312" w:eastAsia="仿宋_GB2312"/>
          <w:sz w:val="21"/>
          <w:szCs w:val="21"/>
          <w:u w:val="single"/>
        </w:rPr>
      </w:pPr>
      <w:r>
        <w:rPr>
          <w:rFonts w:hint="eastAsia" w:ascii="仿宋_GB2312" w:eastAsia="仿宋_GB2312"/>
          <w:sz w:val="21"/>
          <w:szCs w:val="21"/>
        </w:rPr>
        <w:t xml:space="preserve">投诉人：</w:t>
      </w:r>
      <w:r/>
    </w:p>
    <w:p>
      <w:pPr>
        <w:rPr>
          <w:rFonts w:ascii="仿宋_GB2312" w:eastAsia="仿宋_GB2312"/>
          <w:sz w:val="21"/>
          <w:szCs w:val="21"/>
          <w:u w:val="single"/>
        </w:rPr>
      </w:pPr>
      <w:r>
        <w:rPr>
          <w:rFonts w:hint="eastAsia" w:ascii="仿宋_GB2312" w:eastAsia="仿宋_GB2312"/>
          <w:sz w:val="21"/>
          <w:szCs w:val="21"/>
        </w:rPr>
        <w:t xml:space="preserve">地     址：邮编：</w:t>
      </w:r>
      <w:r/>
    </w:p>
    <w:p>
      <w:pPr>
        <w:jc w:val="left"/>
        <w:tabs>
          <w:tab w:val="left" w:pos="6510" w:leader="none"/>
        </w:tabs>
        <w:rPr>
          <w:rFonts w:ascii="仿宋_GB2312" w:eastAsia="仿宋_GB2312"/>
          <w:sz w:val="21"/>
          <w:szCs w:val="21"/>
        </w:rPr>
      </w:pPr>
      <w:r>
        <w:rPr>
          <w:rFonts w:hint="eastAsia" w:ascii="仿宋_GB2312" w:eastAsia="仿宋_GB2312"/>
          <w:sz w:val="21"/>
          <w:szCs w:val="21"/>
        </w:rPr>
        <w:t xml:space="preserve">法定代表人/主要负责人：联系电话：</w:t>
      </w:r>
      <w:r/>
    </w:p>
    <w:p>
      <w:pPr>
        <w:rPr>
          <w:rFonts w:ascii="仿宋_GB2312" w:eastAsia="仿宋_GB2312"/>
          <w:sz w:val="21"/>
          <w:szCs w:val="21"/>
          <w:u w:val="single"/>
        </w:rPr>
      </w:pPr>
      <w:r>
        <w:rPr>
          <w:rFonts w:hint="eastAsia" w:ascii="仿宋_GB2312" w:eastAsia="仿宋_GB2312"/>
          <w:sz w:val="21"/>
          <w:szCs w:val="21"/>
        </w:rPr>
        <w:t xml:space="preserve">授权代表：联系电话：</w:t>
      </w:r>
      <w:r/>
    </w:p>
    <w:p>
      <w:pPr>
        <w:rPr>
          <w:rFonts w:ascii="仿宋_GB2312" w:eastAsia="仿宋_GB2312"/>
          <w:sz w:val="21"/>
          <w:szCs w:val="21"/>
          <w:u w:val="single"/>
        </w:rPr>
      </w:pPr>
      <w:r>
        <w:rPr>
          <w:rFonts w:hint="eastAsia" w:ascii="仿宋_GB2312" w:eastAsia="仿宋_GB2312"/>
          <w:sz w:val="21"/>
          <w:szCs w:val="21"/>
        </w:rPr>
        <w:t xml:space="preserve">地     址：邮编：</w:t>
      </w:r>
      <w:r/>
    </w:p>
    <w:p>
      <w:pPr>
        <w:rPr>
          <w:rFonts w:ascii="仿宋_GB2312" w:eastAsia="仿宋_GB2312"/>
          <w:sz w:val="21"/>
          <w:szCs w:val="21"/>
          <w:u w:val="single"/>
        </w:rPr>
      </w:pPr>
      <w:r>
        <w:rPr>
          <w:rFonts w:hint="eastAsia" w:ascii="仿宋_GB2312" w:eastAsia="仿宋_GB2312"/>
          <w:sz w:val="21"/>
          <w:szCs w:val="21"/>
        </w:rPr>
        <w:t xml:space="preserve">被投诉人1：</w:t>
      </w:r>
      <w:r/>
    </w:p>
    <w:p>
      <w:pPr>
        <w:rPr>
          <w:rFonts w:ascii="仿宋_GB2312" w:eastAsia="仿宋_GB2312"/>
          <w:sz w:val="21"/>
          <w:szCs w:val="21"/>
          <w:u w:val="single"/>
        </w:rPr>
      </w:pPr>
      <w:r>
        <w:rPr>
          <w:rFonts w:hint="eastAsia" w:ascii="仿宋_GB2312" w:eastAsia="仿宋_GB2312"/>
          <w:sz w:val="21"/>
          <w:szCs w:val="21"/>
        </w:rPr>
        <w:t xml:space="preserve">地     址：邮编：</w:t>
      </w:r>
      <w:r/>
    </w:p>
    <w:p>
      <w:pPr>
        <w:rPr>
          <w:rFonts w:ascii="仿宋_GB2312" w:eastAsia="仿宋_GB2312"/>
          <w:sz w:val="21"/>
          <w:szCs w:val="21"/>
          <w:u w:val="single"/>
        </w:rPr>
      </w:pPr>
      <w:r>
        <w:rPr>
          <w:rFonts w:hint="eastAsia" w:ascii="仿宋_GB2312" w:eastAsia="仿宋_GB2312"/>
          <w:sz w:val="21"/>
          <w:szCs w:val="21"/>
        </w:rPr>
        <w:t xml:space="preserve">联系人：联系电话：</w:t>
      </w:r>
      <w:r/>
    </w:p>
    <w:p>
      <w:pPr>
        <w:rPr>
          <w:rFonts w:ascii="仿宋_GB2312" w:eastAsia="仿宋_GB2312"/>
          <w:sz w:val="21"/>
          <w:szCs w:val="21"/>
        </w:rPr>
      </w:pPr>
      <w:r>
        <w:rPr>
          <w:rFonts w:hint="eastAsia" w:ascii="仿宋_GB2312" w:eastAsia="仿宋_GB2312"/>
          <w:sz w:val="21"/>
          <w:szCs w:val="21"/>
        </w:rPr>
        <w:t xml:space="preserve">被投诉人2</w:t>
      </w:r>
      <w:r/>
    </w:p>
    <w:p>
      <w:pPr>
        <w:rPr>
          <w:rFonts w:ascii="仿宋_GB2312" w:eastAsia="仿宋_GB2312"/>
          <w:sz w:val="21"/>
          <w:szCs w:val="21"/>
          <w:u w:val="single"/>
        </w:rPr>
      </w:pPr>
      <w:r>
        <w:rPr>
          <w:rFonts w:hint="eastAsia" w:ascii="仿宋_GB2312" w:eastAsia="仿宋_GB2312"/>
          <w:sz w:val="21"/>
          <w:szCs w:val="21"/>
        </w:rPr>
        <w:t xml:space="preserve">……</w:t>
      </w:r>
      <w:r/>
    </w:p>
    <w:p>
      <w:pPr>
        <w:rPr>
          <w:rFonts w:ascii="仿宋_GB2312" w:eastAsia="仿宋_GB2312"/>
          <w:sz w:val="21"/>
          <w:szCs w:val="21"/>
          <w:u w:val="single"/>
        </w:rPr>
      </w:pPr>
      <w:r>
        <w:rPr>
          <w:rFonts w:hint="eastAsia" w:ascii="仿宋_GB2312" w:eastAsia="仿宋_GB2312"/>
          <w:sz w:val="21"/>
          <w:szCs w:val="21"/>
        </w:rPr>
        <w:t xml:space="preserve">相关供应商：</w:t>
      </w:r>
      <w:r/>
    </w:p>
    <w:p>
      <w:pPr>
        <w:rPr>
          <w:rFonts w:ascii="仿宋_GB2312" w:eastAsia="仿宋_GB2312"/>
          <w:sz w:val="21"/>
          <w:szCs w:val="21"/>
          <w:u w:val="single"/>
        </w:rPr>
      </w:pPr>
      <w:r>
        <w:rPr>
          <w:rFonts w:hint="eastAsia" w:ascii="仿宋_GB2312" w:eastAsia="仿宋_GB2312"/>
          <w:sz w:val="21"/>
          <w:szCs w:val="21"/>
        </w:rPr>
        <w:t xml:space="preserve">地     址：邮编：</w:t>
      </w:r>
      <w:r/>
    </w:p>
    <w:p>
      <w:pPr>
        <w:rPr>
          <w:rFonts w:ascii="仿宋_GB2312" w:eastAsia="仿宋_GB2312"/>
          <w:sz w:val="21"/>
          <w:szCs w:val="21"/>
          <w:u w:val="single"/>
        </w:rPr>
      </w:pPr>
      <w:r>
        <w:rPr>
          <w:rFonts w:hint="eastAsia" w:ascii="仿宋_GB2312" w:eastAsia="仿宋_GB2312"/>
          <w:sz w:val="21"/>
          <w:szCs w:val="21"/>
        </w:rPr>
        <w:t xml:space="preserve">联系人：联系电话：</w:t>
      </w:r>
      <w:r/>
    </w:p>
    <w:p>
      <w:pPr>
        <w:rPr>
          <w:rFonts w:ascii="黑体" w:hAnsi="黑体" w:eastAsia="黑体"/>
          <w:sz w:val="21"/>
          <w:szCs w:val="21"/>
        </w:rPr>
      </w:pPr>
      <w:r>
        <w:rPr>
          <w:rFonts w:hint="eastAsia" w:ascii="黑体" w:hAnsi="黑体" w:eastAsia="黑体"/>
          <w:sz w:val="21"/>
          <w:szCs w:val="21"/>
        </w:rPr>
        <w:t xml:space="preserve">二、投诉项目基本情况</w:t>
      </w:r>
      <w:r/>
    </w:p>
    <w:p>
      <w:pPr>
        <w:rPr>
          <w:rFonts w:ascii="仿宋_GB2312" w:eastAsia="仿宋_GB2312"/>
          <w:sz w:val="21"/>
          <w:szCs w:val="21"/>
          <w:u w:val="single"/>
        </w:rPr>
      </w:pPr>
      <w:r>
        <w:rPr>
          <w:rFonts w:hint="eastAsia" w:ascii="仿宋_GB2312" w:eastAsia="仿宋_GB2312"/>
          <w:sz w:val="21"/>
          <w:szCs w:val="21"/>
        </w:rPr>
        <w:t xml:space="preserve">采购项目名称：</w:t>
      </w:r>
      <w:r/>
    </w:p>
    <w:p>
      <w:pPr>
        <w:rPr>
          <w:rFonts w:ascii="仿宋_GB2312" w:eastAsia="仿宋_GB2312"/>
          <w:sz w:val="21"/>
          <w:szCs w:val="21"/>
          <w:u w:val="single"/>
        </w:rPr>
      </w:pPr>
      <w:r>
        <w:rPr>
          <w:rFonts w:hint="eastAsia" w:ascii="仿宋_GB2312" w:eastAsia="仿宋_GB2312"/>
          <w:sz w:val="21"/>
          <w:szCs w:val="21"/>
        </w:rPr>
        <w:t xml:space="preserve">采购项目编号：包号：</w:t>
      </w:r>
      <w:r/>
    </w:p>
    <w:p>
      <w:pPr>
        <w:rPr>
          <w:rFonts w:ascii="仿宋_GB2312" w:eastAsia="仿宋_GB2312"/>
          <w:sz w:val="21"/>
          <w:szCs w:val="21"/>
        </w:rPr>
      </w:pPr>
      <w:r>
        <w:rPr>
          <w:rFonts w:hint="eastAsia" w:ascii="仿宋_GB2312" w:eastAsia="仿宋_GB2312"/>
          <w:sz w:val="21"/>
          <w:szCs w:val="21"/>
        </w:rPr>
        <w:t xml:space="preserve">采购人名称：</w:t>
      </w:r>
      <w:r/>
    </w:p>
    <w:p>
      <w:pPr>
        <w:rPr>
          <w:rFonts w:ascii="仿宋_GB2312" w:eastAsia="仿宋_GB2312"/>
          <w:sz w:val="21"/>
          <w:szCs w:val="21"/>
          <w:u w:val="single"/>
        </w:rPr>
      </w:pPr>
      <w:r>
        <w:rPr>
          <w:rFonts w:hint="eastAsia" w:ascii="仿宋_GB2312" w:eastAsia="仿宋_GB2312"/>
          <w:sz w:val="21"/>
          <w:szCs w:val="21"/>
        </w:rPr>
        <w:t xml:space="preserve">代理机构名称：</w:t>
      </w:r>
      <w:r/>
    </w:p>
    <w:p>
      <w:pPr>
        <w:rPr>
          <w:rFonts w:ascii="仿宋_GB2312" w:eastAsia="仿宋_GB2312"/>
          <w:sz w:val="21"/>
          <w:szCs w:val="21"/>
          <w:u w:val="single"/>
        </w:rPr>
      </w:pPr>
      <w:r>
        <w:rPr>
          <w:rFonts w:hint="eastAsia" w:ascii="仿宋_GB2312" w:eastAsia="仿宋_GB2312"/>
          <w:sz w:val="21"/>
          <w:szCs w:val="21"/>
        </w:rPr>
        <w:t xml:space="preserve">采购文件公告</w:t>
      </w:r>
      <w:r>
        <w:rPr>
          <w:rFonts w:hint="eastAsia" w:ascii="仿宋_GB2312" w:eastAsia="仿宋_GB2312"/>
          <w:sz w:val="21"/>
          <w:szCs w:val="21"/>
          <w:lang w:eastAsia="zh-CN"/>
        </w:rPr>
        <w:t xml:space="preserve">：</w:t>
      </w:r>
      <w:r>
        <w:rPr>
          <w:rFonts w:hint="eastAsia" w:ascii="仿宋_GB2312" w:eastAsia="仿宋_GB2312"/>
          <w:sz w:val="21"/>
          <w:szCs w:val="21"/>
          <w:u w:val="single"/>
        </w:rPr>
        <w:t xml:space="preserve">是/否 </w:t>
      </w:r>
      <w:r>
        <w:rPr>
          <w:rFonts w:hint="eastAsia" w:ascii="仿宋_GB2312" w:eastAsia="仿宋_GB2312"/>
          <w:sz w:val="21"/>
          <w:szCs w:val="21"/>
        </w:rPr>
        <w:t xml:space="preserve">公告期限：</w:t>
      </w:r>
      <w:r/>
    </w:p>
    <w:p>
      <w:pPr>
        <w:rPr>
          <w:rFonts w:ascii="仿宋_GB2312" w:eastAsia="仿宋_GB2312"/>
          <w:sz w:val="21"/>
          <w:szCs w:val="21"/>
          <w:u w:val="single"/>
        </w:rPr>
      </w:pPr>
      <w:r>
        <w:rPr>
          <w:rFonts w:hint="eastAsia" w:ascii="仿宋_GB2312" w:eastAsia="仿宋_GB2312"/>
          <w:sz w:val="21"/>
          <w:szCs w:val="21"/>
        </w:rPr>
        <w:t xml:space="preserve">采购结果公告</w:t>
      </w:r>
      <w:r>
        <w:rPr>
          <w:rFonts w:hint="eastAsia" w:ascii="仿宋_GB2312" w:eastAsia="仿宋_GB2312"/>
          <w:sz w:val="21"/>
          <w:szCs w:val="21"/>
          <w:lang w:eastAsia="zh-CN"/>
        </w:rPr>
        <w:t xml:space="preserve">：</w:t>
      </w:r>
      <w:r>
        <w:rPr>
          <w:rFonts w:hint="eastAsia" w:ascii="仿宋_GB2312" w:eastAsia="仿宋_GB2312"/>
          <w:sz w:val="21"/>
          <w:szCs w:val="21"/>
          <w:u w:val="single"/>
        </w:rPr>
        <w:t xml:space="preserve">是/否 </w:t>
      </w:r>
      <w:r>
        <w:rPr>
          <w:rFonts w:hint="eastAsia" w:ascii="仿宋_GB2312" w:eastAsia="仿宋_GB2312"/>
          <w:sz w:val="21"/>
          <w:szCs w:val="21"/>
        </w:rPr>
        <w:t xml:space="preserve">公告期限：</w:t>
      </w:r>
      <w:r/>
    </w:p>
    <w:p>
      <w:pPr>
        <w:rPr>
          <w:rFonts w:ascii="黑体" w:hAnsi="黑体" w:eastAsia="黑体"/>
          <w:sz w:val="21"/>
          <w:szCs w:val="21"/>
        </w:rPr>
      </w:pPr>
      <w:r>
        <w:rPr>
          <w:rFonts w:hint="eastAsia" w:ascii="黑体" w:hAnsi="黑体" w:eastAsia="黑体"/>
          <w:sz w:val="21"/>
          <w:szCs w:val="21"/>
        </w:rPr>
        <w:t xml:space="preserve">三、质疑基本情况</w:t>
      </w:r>
      <w:r/>
    </w:p>
    <w:p>
      <w:pPr>
        <w:ind w:firstLine="420"/>
        <w:rPr>
          <w:rFonts w:ascii="仿宋_GB2312" w:eastAsia="仿宋_GB2312"/>
          <w:sz w:val="21"/>
          <w:szCs w:val="21"/>
          <w:u w:val="single"/>
        </w:rPr>
      </w:pPr>
      <w:r>
        <w:rPr>
          <w:rFonts w:hint="eastAsia" w:ascii="仿宋_GB2312" w:eastAsia="仿宋_GB2312"/>
          <w:sz w:val="21"/>
          <w:szCs w:val="21"/>
        </w:rPr>
        <w:t xml:space="preserve">投诉人于年月日,向</w:t>
      </w:r>
      <w:r>
        <w:rPr>
          <w:rFonts w:hint="eastAsia" w:ascii="仿宋_GB2312" w:eastAsia="仿宋_GB2312"/>
          <w:sz w:val="21"/>
          <w:szCs w:val="21"/>
          <w:u w:val="single"/>
          <w:lang w:val="en-US" w:eastAsia="zh-CN"/>
        </w:rPr>
        <w:t xml:space="preserve">     </w:t>
      </w:r>
      <w:r>
        <w:rPr>
          <w:rFonts w:hint="eastAsia" w:ascii="仿宋_GB2312" w:eastAsia="仿宋_GB2312"/>
          <w:sz w:val="21"/>
          <w:szCs w:val="21"/>
        </w:rPr>
        <w:t xml:space="preserve">提出质疑，质疑事项为：</w:t>
      </w:r>
      <w:r/>
    </w:p>
    <w:p>
      <w:pPr>
        <w:rPr>
          <w:rFonts w:ascii="仿宋_GB2312" w:eastAsia="仿宋_GB2312"/>
          <w:sz w:val="21"/>
          <w:szCs w:val="21"/>
          <w:u w:val="single"/>
        </w:rPr>
      </w:pPr>
      <w:r>
        <w:rPr>
          <w:rFonts w:ascii="仿宋_GB2312" w:eastAsia="仿宋_GB2312"/>
          <w:sz w:val="21"/>
          <w:szCs w:val="21"/>
          <w:u w:val="single"/>
        </w:rPr>
      </w:r>
      <w:r/>
    </w:p>
    <w:p>
      <w:pPr>
        <w:ind w:firstLine="315"/>
        <w:rPr>
          <w:rFonts w:ascii="仿宋_GB2312" w:eastAsia="仿宋_GB2312"/>
          <w:sz w:val="21"/>
          <w:szCs w:val="21"/>
        </w:rPr>
      </w:pPr>
      <w:r>
        <w:rPr>
          <w:rFonts w:hint="eastAsia" w:ascii="仿宋_GB2312" w:eastAsia="仿宋_GB2312"/>
          <w:sz w:val="21"/>
          <w:szCs w:val="21"/>
          <w:u w:val="single"/>
        </w:rPr>
        <w:t xml:space="preserve">采购人/代理机构</w:t>
      </w:r>
      <w:r>
        <w:rPr>
          <w:rFonts w:hint="eastAsia" w:ascii="仿宋_GB2312" w:eastAsia="仿宋_GB2312"/>
          <w:sz w:val="21"/>
          <w:szCs w:val="21"/>
        </w:rPr>
        <w:t xml:space="preserve">于年月日</w:t>
      </w:r>
      <w:r>
        <w:rPr>
          <w:rFonts w:hint="eastAsia" w:ascii="仿宋_GB2312" w:eastAsia="仿宋_GB2312"/>
          <w:sz w:val="21"/>
          <w:szCs w:val="21"/>
          <w:lang w:eastAsia="zh-CN"/>
        </w:rPr>
        <w:t xml:space="preserve">，</w:t>
      </w:r>
      <w:r>
        <w:rPr>
          <w:rFonts w:hint="eastAsia" w:ascii="仿宋_GB2312" w:eastAsia="仿宋_GB2312"/>
          <w:sz w:val="21"/>
          <w:szCs w:val="21"/>
        </w:rPr>
        <w:t xml:space="preserve">就质疑事项作出了答复/没有在法定期限内作出答复。</w:t>
      </w:r>
      <w:r/>
    </w:p>
    <w:p>
      <w:pPr>
        <w:rPr>
          <w:rFonts w:ascii="黑体" w:hAnsi="黑体" w:eastAsia="黑体"/>
          <w:sz w:val="21"/>
          <w:szCs w:val="21"/>
        </w:rPr>
      </w:pPr>
      <w:r>
        <w:rPr>
          <w:rFonts w:hint="eastAsia" w:ascii="黑体" w:hAnsi="黑体" w:eastAsia="黑体"/>
          <w:sz w:val="21"/>
          <w:szCs w:val="21"/>
        </w:rPr>
        <w:t xml:space="preserve">四、投诉事项具体内容</w:t>
      </w:r>
      <w:r/>
    </w:p>
    <w:p>
      <w:pPr>
        <w:rPr>
          <w:rFonts w:ascii="仿宋_GB2312" w:eastAsia="仿宋_GB2312"/>
          <w:sz w:val="21"/>
          <w:szCs w:val="21"/>
          <w:u w:val="single"/>
        </w:rPr>
      </w:pPr>
      <w:r>
        <w:rPr>
          <w:rFonts w:hint="eastAsia" w:ascii="仿宋_GB2312" w:eastAsia="仿宋_GB2312"/>
          <w:sz w:val="21"/>
          <w:szCs w:val="21"/>
        </w:rPr>
        <w:t xml:space="preserve">投诉事项 1：</w:t>
      </w:r>
      <w:r/>
    </w:p>
    <w:p>
      <w:pPr>
        <w:rPr>
          <w:rFonts w:ascii="仿宋_GB2312" w:eastAsia="仿宋_GB2312"/>
          <w:sz w:val="21"/>
          <w:szCs w:val="21"/>
        </w:rPr>
      </w:pPr>
      <w:r>
        <w:rPr>
          <w:rFonts w:hint="eastAsia" w:ascii="仿宋_GB2312" w:eastAsia="仿宋_GB2312"/>
          <w:sz w:val="21"/>
          <w:szCs w:val="21"/>
        </w:rPr>
        <w:t xml:space="preserve">事实依据：</w:t>
      </w:r>
      <w:r/>
    </w:p>
    <w:p>
      <w:pPr>
        <w:rPr>
          <w:rFonts w:ascii="仿宋_GB2312" w:eastAsia="仿宋_GB2312"/>
          <w:sz w:val="21"/>
          <w:szCs w:val="21"/>
          <w:u w:val="single"/>
        </w:rPr>
      </w:pPr>
      <w:r>
        <w:rPr>
          <w:rFonts w:ascii="仿宋_GB2312" w:eastAsia="仿宋_GB2312"/>
          <w:sz w:val="21"/>
          <w:szCs w:val="21"/>
          <w:u w:val="single"/>
        </w:rPr>
      </w:r>
      <w:r/>
    </w:p>
    <w:p>
      <w:pPr>
        <w:rPr>
          <w:rFonts w:ascii="仿宋_GB2312" w:eastAsia="仿宋_GB2312"/>
          <w:sz w:val="21"/>
          <w:szCs w:val="21"/>
          <w:u w:val="single"/>
        </w:rPr>
      </w:pPr>
      <w:r>
        <w:rPr>
          <w:rFonts w:hint="eastAsia" w:ascii="仿宋_GB2312" w:eastAsia="仿宋_GB2312"/>
          <w:sz w:val="21"/>
          <w:szCs w:val="21"/>
        </w:rPr>
        <w:t xml:space="preserve">法律依据：</w:t>
      </w:r>
      <w:r/>
    </w:p>
    <w:p>
      <w:pPr>
        <w:rPr>
          <w:rFonts w:ascii="仿宋_GB2312" w:eastAsia="仿宋_GB2312"/>
          <w:sz w:val="21"/>
          <w:szCs w:val="21"/>
          <w:u w:val="single"/>
        </w:rPr>
      </w:pPr>
      <w:r>
        <w:rPr>
          <w:rFonts w:ascii="仿宋_GB2312" w:eastAsia="仿宋_GB2312"/>
          <w:sz w:val="21"/>
          <w:szCs w:val="21"/>
          <w:u w:val="single"/>
        </w:rPr>
      </w:r>
      <w:r/>
    </w:p>
    <w:p>
      <w:pPr>
        <w:rPr>
          <w:rFonts w:ascii="仿宋_GB2312" w:eastAsia="仿宋_GB2312"/>
          <w:sz w:val="21"/>
          <w:szCs w:val="21"/>
        </w:rPr>
      </w:pPr>
      <w:r>
        <w:rPr>
          <w:rFonts w:hint="eastAsia" w:ascii="仿宋_GB2312" w:eastAsia="仿宋_GB2312"/>
          <w:sz w:val="21"/>
          <w:szCs w:val="21"/>
        </w:rPr>
        <w:t xml:space="preserve">投诉事项2</w:t>
      </w:r>
      <w:r/>
    </w:p>
    <w:p>
      <w:pPr>
        <w:rPr>
          <w:rFonts w:ascii="仿宋_GB2312" w:eastAsia="仿宋_GB2312"/>
          <w:sz w:val="21"/>
          <w:szCs w:val="21"/>
          <w:u w:val="single"/>
        </w:rPr>
      </w:pPr>
      <w:r>
        <w:rPr>
          <w:rFonts w:hint="eastAsia" w:ascii="仿宋_GB2312" w:eastAsia="仿宋_GB2312"/>
          <w:sz w:val="21"/>
          <w:szCs w:val="21"/>
        </w:rPr>
        <w:t xml:space="preserve">……</w:t>
      </w:r>
      <w:r/>
    </w:p>
    <w:p>
      <w:pPr>
        <w:rPr>
          <w:rFonts w:ascii="黑体" w:hAnsi="黑体" w:eastAsia="黑体"/>
          <w:sz w:val="21"/>
          <w:szCs w:val="21"/>
        </w:rPr>
      </w:pPr>
      <w:r>
        <w:rPr>
          <w:rFonts w:hint="eastAsia" w:ascii="黑体" w:hAnsi="黑体" w:eastAsia="黑体"/>
          <w:sz w:val="21"/>
          <w:szCs w:val="21"/>
        </w:rPr>
        <w:t xml:space="preserve">五、与投诉事项相关的投诉请求</w:t>
      </w:r>
      <w:r/>
    </w:p>
    <w:p>
      <w:pPr>
        <w:rPr>
          <w:rFonts w:ascii="仿宋_GB2312" w:eastAsia="仿宋_GB2312"/>
          <w:sz w:val="21"/>
          <w:szCs w:val="21"/>
        </w:rPr>
      </w:pPr>
      <w:r>
        <w:rPr>
          <w:rFonts w:hint="eastAsia" w:ascii="仿宋_GB2312" w:eastAsia="仿宋_GB2312"/>
          <w:sz w:val="21"/>
          <w:szCs w:val="21"/>
        </w:rPr>
        <w:t xml:space="preserve">请求：</w:t>
      </w:r>
      <w:r/>
    </w:p>
    <w:p>
      <w:pPr>
        <w:rPr>
          <w:rFonts w:ascii="仿宋_GB2312" w:eastAsia="仿宋_GB2312"/>
          <w:sz w:val="21"/>
          <w:szCs w:val="21"/>
          <w:u w:val="single"/>
        </w:rPr>
      </w:pPr>
      <w:r>
        <w:rPr>
          <w:rFonts w:ascii="仿宋_GB2312" w:eastAsia="仿宋_GB2312"/>
          <w:sz w:val="21"/>
          <w:szCs w:val="21"/>
          <w:u w:val="single"/>
        </w:rPr>
      </w:r>
      <w:r/>
    </w:p>
    <w:p>
      <w:pPr>
        <w:rPr>
          <w:rFonts w:ascii="仿宋_GB2312" w:eastAsia="仿宋_GB2312"/>
          <w:sz w:val="21"/>
          <w:szCs w:val="21"/>
        </w:rPr>
      </w:pPr>
      <w:r>
        <w:rPr>
          <w:rFonts w:hint="eastAsia" w:ascii="仿宋_GB2312" w:eastAsia="仿宋_GB2312"/>
          <w:sz w:val="21"/>
          <w:szCs w:val="21"/>
        </w:rPr>
        <w:t xml:space="preserve">签字</w:t>
      </w:r>
      <w:r>
        <w:rPr>
          <w:rFonts w:hint="eastAsia" w:ascii="仿宋_GB2312" w:eastAsia="仿宋_GB2312"/>
          <w:sz w:val="21"/>
          <w:szCs w:val="21"/>
          <w:lang w:eastAsia="zh-CN"/>
        </w:rPr>
        <w:t xml:space="preserve">（</w:t>
      </w:r>
      <w:r>
        <w:rPr>
          <w:rFonts w:hint="eastAsia" w:ascii="仿宋_GB2312" w:eastAsia="仿宋_GB2312"/>
          <w:sz w:val="21"/>
          <w:szCs w:val="21"/>
        </w:rPr>
        <w:t xml:space="preserve">签章</w:t>
      </w:r>
      <w:r>
        <w:rPr>
          <w:rFonts w:hint="eastAsia" w:ascii="仿宋_GB2312" w:eastAsia="仿宋_GB2312"/>
          <w:sz w:val="21"/>
          <w:szCs w:val="21"/>
          <w:lang w:eastAsia="zh-CN"/>
        </w:rPr>
        <w:t xml:space="preserve">）</w:t>
      </w:r>
      <w:r>
        <w:rPr>
          <w:rFonts w:hint="eastAsia" w:ascii="仿宋_GB2312" w:eastAsia="仿宋_GB2312"/>
          <w:sz w:val="21"/>
          <w:szCs w:val="21"/>
        </w:rPr>
        <w:t xml:space="preserve">：                   公章：                      </w:t>
      </w:r>
      <w:r/>
    </w:p>
    <w:p>
      <w:pPr>
        <w:ind w:firstLine="420"/>
        <w:spacing w:line="500" w:lineRule="exact"/>
        <w:rPr>
          <w:rFonts w:ascii="仿宋" w:hAnsi="仿宋" w:eastAsia="仿宋"/>
          <w:sz w:val="21"/>
          <w:szCs w:val="21"/>
        </w:rPr>
      </w:pPr>
      <w:r>
        <w:rPr>
          <w:rFonts w:hint="eastAsia" w:ascii="仿宋_GB2312" w:eastAsia="仿宋_GB2312"/>
          <w:sz w:val="21"/>
          <w:szCs w:val="21"/>
        </w:rPr>
        <w:t xml:space="preserve">日期：    </w:t>
      </w:r>
      <w:bookmarkEnd w:id="4"/>
      <w:r/>
      <w:bookmarkEnd w:id="47"/>
      <w:r/>
      <w:bookmarkEnd w:id="48"/>
      <w:r/>
      <w:bookmarkEnd w:id="49"/>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w:t>
      </w:r>
      <w:r>
        <w:rPr>
          <w:rFonts w:hint="eastAsia" w:ascii="仿宋" w:hAnsi="仿宋" w:eastAsia="仿宋"/>
          <w:sz w:val="28"/>
          <w:szCs w:val="28"/>
          <w:lang w:eastAsia="zh-CN"/>
        </w:rPr>
        <w:t xml:space="preserve">－</w:t>
      </w:r>
      <w:r>
        <w:rPr>
          <w:rFonts w:hint="eastAsia" w:ascii="仿宋" w:hAnsi="仿宋" w:eastAsia="仿宋"/>
          <w:sz w:val="28"/>
          <w:szCs w:val="28"/>
        </w:rPr>
        <w:t xml:space="preserve">金融产品全周期</w:t>
      </w:r>
      <w:r>
        <w:rPr>
          <w:rFonts w:hint="eastAsia" w:ascii="仿宋" w:hAnsi="仿宋" w:eastAsia="仿宋"/>
          <w:sz w:val="28"/>
          <w:szCs w:val="28"/>
          <w:lang w:eastAsia="zh-CN"/>
        </w:rPr>
        <w:t xml:space="preserve">－</w:t>
      </w:r>
      <w:r>
        <w:rPr>
          <w:rFonts w:hint="eastAsia" w:ascii="仿宋" w:hAnsi="仿宋" w:eastAsia="仿宋"/>
          <w:sz w:val="28"/>
          <w:szCs w:val="28"/>
        </w:rPr>
        <w:t xml:space="preserve">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yellow"/>
        </w:rPr>
        <w:suppressLineNumbers w:val="0"/>
      </w:pPr>
      <w:r>
        <w:rPr>
          <w:rFonts w:hint="eastAsia" w:ascii="仿宋" w:hAnsi="仿宋" w:eastAsia="仿宋" w:cs="仿宋"/>
          <w:sz w:val="28"/>
          <w:szCs w:val="28"/>
          <w:lang w:val="en-US" w:eastAsia="zh-CN" w:bidi="ar"/>
        </w:rPr>
        <w:t xml:space="preserve">11.1采购代理服务费收取标准：采购代理服务费以成交价为基数，采用差额定率累进法（50万元</w:t>
      </w:r>
      <w:r>
        <w:rPr>
          <w:rFonts w:hint="eastAsia" w:ascii="仿宋" w:hAnsi="仿宋" w:eastAsia="仿宋" w:cs="仿宋"/>
          <w:sz w:val="28"/>
          <w:szCs w:val="28"/>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lang w:val="en-US" w:eastAsia="zh-CN" w:bidi="ar"/>
        </w:rPr>
        <w:t xml:space="preserve">11.2 采购代理服务费由成交供应商支付。成交供应商自成交结果公告发布之日起五个工作日内，向采购代理机构支付服务费。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rPr>
        <w:suppressLineNumbers w:val="0"/>
      </w:pPr>
      <w:r>
        <w:rPr>
          <w:rFonts w:hint="eastAsia" w:ascii="仿宋" w:hAnsi="仿宋" w:eastAsia="仿宋" w:cs="仿宋"/>
          <w:sz w:val="28"/>
          <w:szCs w:val="28"/>
          <w:highlight w:val="yellow"/>
          <w:lang w:val="en-US" w:eastAsia="zh-CN" w:bidi="ar"/>
        </w:rPr>
        <w:t xml:space="preserve">11.3 采购代理机构账户信息</w:t>
      </w:r>
      <w:r>
        <w:rPr>
          <w:rFonts w:hint="eastAsia" w:ascii="仿宋" w:hAnsi="仿宋" w:eastAsia="仿宋" w:cs="仿宋"/>
          <w:sz w:val="28"/>
          <w:szCs w:val="28"/>
          <w:lang w:val="en-US" w:eastAsia="zh-CN" w:bidi="ar"/>
        </w:rPr>
        <w:t xml:space="preserve">：</w:t>
      </w:r>
      <w:r/>
    </w:p>
    <w:p>
      <w:pPr>
        <w:pStyle w:val="877"/>
        <w:ind w:right="0"/>
        <w:spacing w:before="0" w:beforeAutospacing="1"/>
        <w:widowControl/>
        <w:rPr>
          <w:rFonts w:hint="eastAsia" w:ascii="仿宋" w:hAnsi="仿宋" w:eastAsia="仿宋" w:cs="Times New Roman"/>
          <w:sz w:val="28"/>
          <w:szCs w:val="28"/>
        </w:rPr>
      </w:pPr>
      <w:r>
        <w:rPr>
          <w:rFonts w:hint="eastAsia" w:ascii="仿宋" w:hAnsi="仿宋" w:eastAsia="仿宋" w:cs="仿宋"/>
          <w:sz w:val="28"/>
          <w:szCs w:val="28"/>
        </w:rPr>
        <w:t xml:space="preserve">收款单位名称为：南通泾天纬地项目管理有限公司；</w:t>
      </w:r>
      <w:r/>
    </w:p>
    <w:p>
      <w:pPr>
        <w:pStyle w:val="877"/>
        <w:ind w:right="0"/>
        <w:spacing w:before="0" w:beforeAutospacing="1"/>
        <w:widowControl/>
        <w:rPr>
          <w:rFonts w:hint="eastAsia" w:ascii="仿宋" w:hAnsi="仿宋" w:eastAsia="仿宋" w:cs="Times New Roman"/>
          <w:sz w:val="28"/>
          <w:szCs w:val="28"/>
        </w:rPr>
      </w:pPr>
      <w:r>
        <w:rPr>
          <w:rFonts w:hint="eastAsia" w:ascii="仿宋" w:hAnsi="仿宋" w:eastAsia="仿宋" w:cs="仿宋"/>
          <w:sz w:val="28"/>
          <w:szCs w:val="28"/>
        </w:rPr>
        <w:t xml:space="preserve">账户号码：32050164723600005459；</w:t>
      </w:r>
      <w:r/>
    </w:p>
    <w:p>
      <w:pPr>
        <w:ind w:left="0" w:right="0" w:firstLine="840"/>
        <w:jc w:val="both"/>
        <w:keepLines w:val="0"/>
        <w:keepNext w:val="0"/>
        <w:spacing w:before="0" w:beforeAutospacing="0" w:after="0" w:afterAutospacing="0"/>
        <w:widowControl w:val="off"/>
        <w:suppressLineNumbers w:val="0"/>
      </w:pPr>
      <w:r>
        <w:rPr>
          <w:rFonts w:hint="eastAsia" w:ascii="仿宋" w:hAnsi="仿宋" w:eastAsia="仿宋" w:cs="仿宋"/>
          <w:sz w:val="28"/>
          <w:szCs w:val="28"/>
          <w:lang w:val="en-US" w:eastAsia="zh-CN" w:bidi="ar"/>
        </w:rPr>
        <w:t xml:space="preserve">开户行：建设银行如皋支行，行号：105306200016；</w:t>
      </w:r>
      <w:r/>
    </w:p>
    <w:p>
      <w:pPr>
        <w:ind w:firstLine="560"/>
        <w:jc w:val="left"/>
        <w:spacing w:line="500" w:lineRule="exact"/>
        <w:rPr>
          <w:rFonts w:hint="eastAsia" w:ascii="黑体" w:hAnsi="黑体" w:eastAsia="黑体"/>
          <w:sz w:val="28"/>
          <w:szCs w:val="28"/>
          <w:highlight w:val="lightGray"/>
        </w:rPr>
      </w:pPr>
      <w:r>
        <w:rPr>
          <w:rFonts w:hint="eastAsia" w:ascii="黑体" w:hAnsi="黑体" w:eastAsia="黑体"/>
          <w:sz w:val="28"/>
          <w:szCs w:val="28"/>
          <w:highlight w:val="lightGray"/>
        </w:rPr>
        <w:t xml:space="preserve">11.其他事项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rPr>
        <w:suppressLineNumbers w:val="0"/>
      </w:pPr>
      <w:r>
        <w:rPr>
          <w:rFonts w:hint="eastAsia" w:ascii="仿宋" w:hAnsi="仿宋" w:eastAsia="仿宋" w:cs="仿宋"/>
          <w:sz w:val="28"/>
          <w:szCs w:val="28"/>
          <w:lang w:val="en-US" w:eastAsia="zh-CN" w:bidi="ar"/>
        </w:rPr>
        <w:t xml:space="preserve">（一）产品要求：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rPr>
        <w:suppressLineNumbers w:val="0"/>
      </w:pPr>
      <w:r>
        <w:rPr>
          <w:rFonts w:hint="eastAsia" w:ascii="仿宋" w:hAnsi="仿宋" w:eastAsia="仿宋" w:cs="仿宋"/>
          <w:sz w:val="28"/>
          <w:szCs w:val="28"/>
          <w:lang w:val="en-US" w:eastAsia="zh-CN"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rPr>
        <w:suppressLineNumbers w:val="0"/>
      </w:pPr>
      <w:r>
        <w:rPr>
          <w:rFonts w:hint="eastAsia" w:ascii="仿宋" w:hAnsi="仿宋" w:eastAsia="仿宋" w:cs="仿宋"/>
          <w:sz w:val="28"/>
          <w:szCs w:val="28"/>
          <w:lang w:val="en-US" w:eastAsia="zh-CN" w:bidi="ar"/>
        </w:rPr>
        <w:t xml:space="preserve">（二）产品品牌与型号：</w:t>
      </w:r>
      <w:r/>
    </w:p>
    <w:p>
      <w:pPr>
        <w:ind w:left="0" w:right="0"/>
        <w:jc w:val="both"/>
        <w:keepLines w:val="0"/>
        <w:keepNext w:val="0"/>
        <w:spacing w:before="0" w:beforeAutospacing="0" w:after="0" w:afterAutospacing="0"/>
        <w:widowControl w:val="off"/>
        <w:suppressLineNumbers w:val="0"/>
      </w:pPr>
      <w:r>
        <w:rPr>
          <w:rFonts w:hint="eastAsia" w:ascii="仿宋" w:hAnsi="仿宋" w:eastAsia="仿宋" w:cs="仿宋"/>
          <w:sz w:val="28"/>
          <w:szCs w:val="28"/>
          <w:lang w:val="en-US" w:eastAsia="zh-CN" w:bidi="ar"/>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jc w:val="left"/>
        <w:spacing w:line="500" w:lineRule="exact"/>
        <w:rPr>
          <w:rFonts w:hint="eastAsia" w:ascii="黑体" w:hAnsi="黑体" w:eastAsia="黑体"/>
          <w:sz w:val="28"/>
          <w:szCs w:val="28"/>
          <w:highlight w:val="lightGray"/>
        </w:rPr>
      </w:pPr>
      <w:r>
        <w:rPr>
          <w:rFonts w:hint="eastAsia" w:ascii="黑体" w:hAnsi="黑体" w:eastAsia="黑体"/>
          <w:sz w:val="28"/>
          <w:szCs w:val="28"/>
          <w:highlight w:val="lightGray"/>
        </w:rPr>
      </w:r>
      <w:r/>
    </w:p>
    <w:p>
      <w:pPr>
        <w:pStyle w:val="893"/>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文件时仔细研究项目需求说明。项目需求包括技术要求和商务要求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pStyle w:val="893"/>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w:t>
      </w:r>
      <w:r>
        <w:rPr>
          <w:rFonts w:hint="eastAsia" w:ascii="仿宋" w:hAnsi="仿宋" w:eastAsia="仿宋"/>
          <w:b/>
          <w:bCs/>
          <w:sz w:val="28"/>
          <w:szCs w:val="28"/>
          <w:lang w:eastAsia="zh-CN"/>
        </w:rPr>
        <w:t xml:space="preserve">做</w:t>
      </w:r>
      <w:r>
        <w:rPr>
          <w:rFonts w:ascii="仿宋" w:hAnsi="仿宋" w:eastAsia="仿宋"/>
          <w:b/>
          <w:bCs/>
          <w:sz w:val="28"/>
          <w:szCs w:val="28"/>
        </w:rPr>
        <w:t xml:space="preserve">实事求是</w:t>
      </w:r>
      <w:r>
        <w:rPr>
          <w:rFonts w:hint="eastAsia" w:ascii="仿宋" w:hAnsi="仿宋" w:eastAsia="仿宋"/>
          <w:b/>
          <w:bCs/>
          <w:sz w:val="28"/>
          <w:szCs w:val="28"/>
          <w:lang w:eastAsia="zh-CN"/>
        </w:rPr>
        <w:t xml:space="preserve">地</w:t>
      </w:r>
      <w:r>
        <w:rPr>
          <w:rFonts w:ascii="仿宋" w:hAnsi="仿宋" w:eastAsia="仿宋"/>
          <w:b/>
          <w:bCs/>
          <w:sz w:val="28"/>
          <w:szCs w:val="28"/>
        </w:rPr>
        <w:t xml:space="preserve">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ascii="黑体" w:hAnsi="黑体" w:eastAsia="黑体"/>
          <w:color w:val="auto"/>
          <w:sz w:val="28"/>
          <w:szCs w:val="28"/>
        </w:rPr>
        <w:outlineLvl w:val="9"/>
      </w:pPr>
      <w:r>
        <w:rPr>
          <w:rFonts w:hint="eastAsia" w:ascii="仿宋" w:hAnsi="仿宋" w:eastAsia="仿宋"/>
          <w:color w:val="auto"/>
          <w:sz w:val="28"/>
          <w:szCs w:val="28"/>
          <w:lang w:val="en-US" w:eastAsia="zh-CN"/>
        </w:rPr>
        <w:t xml:space="preserve">如皋市下原镇人民政府采购消防执勤装备器材一批，并伴随安装、培训及贰年期限的售后服务。</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二、采购内容</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需求清单</w:t>
      </w:r>
      <w:r/>
    </w:p>
    <w:tbl>
      <w:tblPr>
        <w:tblStyle w:val="863"/>
        <w:tblW w:w="97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7"/>
        <w:gridCol w:w="705"/>
        <w:gridCol w:w="525"/>
        <w:gridCol w:w="782"/>
        <w:gridCol w:w="6574"/>
        <w:gridCol w:w="625"/>
      </w:tblGrid>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产品名称</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计量单位</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招标参数</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备注</w:t>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▲消防头盔</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顶</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、结构组成：帽壳、面罩、披肩、佩戴装置、缓冲层、舒适衬垫等组成。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、主要应用场景：用于消防员灭火救援作业中头部防护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、提供：</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eastAsia" w:ascii="宋体" w:hAnsi="宋体" w:eastAsia="宋体" w:cs="宋体"/>
                <w:sz w:val="21"/>
                <w:szCs w:val="21"/>
                <w:highlight w:val="yellow"/>
                <w:lang w:val="en-US" w:eastAsia="zh-CN" w:bidi="ar"/>
              </w:rPr>
              <w:t xml:space="preserve">（</w:t>
            </w:r>
            <w:r>
              <w:rPr>
                <w:rFonts w:hint="default" w:ascii="Times New Roman" w:hAnsi="Times New Roman" w:eastAsia="宋体" w:cs="Times New Roman"/>
                <w:sz w:val="21"/>
                <w:szCs w:val="21"/>
                <w:highlight w:val="yellow"/>
                <w:lang w:val="en-US" w:eastAsia="zh-CN" w:bidi="ar"/>
              </w:rPr>
              <w:t xml:space="preserve">1</w:t>
            </w:r>
            <w:r>
              <w:rPr>
                <w:rFonts w:hint="eastAsia" w:ascii="宋体" w:hAnsi="宋体" w:eastAsia="宋体" w:cs="宋体"/>
                <w:sz w:val="21"/>
                <w:szCs w:val="21"/>
                <w:highlight w:val="yellow"/>
                <w:lang w:val="en-US" w:eastAsia="zh-CN" w:bidi="ar"/>
              </w:rPr>
              <w:t xml:space="preserve">）国家消防装备质量监督检验中心出具的型式试验检验报告；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eastAsia" w:ascii="宋体" w:hAnsi="宋体" w:eastAsia="宋体" w:cs="宋体"/>
                <w:sz w:val="21"/>
                <w:szCs w:val="21"/>
                <w:highlight w:val="yellow"/>
                <w:lang w:val="en-US" w:eastAsia="zh-CN" w:bidi="ar"/>
              </w:rPr>
              <w:t xml:space="preserve">（</w:t>
            </w: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）提供消防产品认证证书，且报告应完整有效。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、出具的检测检验报告应包含检测标准依据：（</w:t>
            </w:r>
            <w:r>
              <w:rPr>
                <w:rFonts w:hint="default" w:ascii="Times New Roman" w:hAnsi="Times New Roman" w:eastAsia="宋体" w:cs="Times New Roman"/>
                <w:sz w:val="21"/>
                <w:szCs w:val="21"/>
                <w:highlight w:val="yellow"/>
                <w:lang w:val="en-US" w:eastAsia="zh-CN" w:bidi="ar"/>
              </w:rPr>
              <w:t xml:space="preserve">XF 44-2015</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GA44-2015</w:t>
            </w:r>
            <w:r>
              <w:rPr>
                <w:rFonts w:hint="eastAsia" w:ascii="宋体" w:hAnsi="宋体" w:eastAsia="宋体" w:cs="宋体"/>
                <w:sz w:val="21"/>
                <w:szCs w:val="21"/>
                <w:highlight w:val="yellow"/>
                <w:lang w:val="en-US" w:eastAsia="zh-CN" w:bidi="ar"/>
              </w:rPr>
              <w:t xml:space="preserve">）《消防头盔》；</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、冲击吸收性能：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w:t>
            </w:r>
            <w:r>
              <w:rPr>
                <w:rFonts w:hint="eastAsia" w:ascii="宋体" w:hAnsi="宋体" w:eastAsia="宋体" w:cs="宋体"/>
                <w:sz w:val="21"/>
                <w:szCs w:val="21"/>
                <w:lang w:val="en-US" w:eastAsia="zh-CN" w:bidi="ar"/>
              </w:rPr>
              <w:t xml:space="preserve">高温预处理最大冲击力≦</w:t>
            </w:r>
            <w:r>
              <w:rPr>
                <w:rFonts w:hint="default" w:ascii="Times New Roman" w:hAnsi="Times New Roman" w:eastAsia="宋体" w:cs="Times New Roman"/>
                <w:sz w:val="21"/>
                <w:szCs w:val="21"/>
                <w:lang w:val="en-US" w:eastAsia="zh-CN" w:bidi="ar"/>
              </w:rPr>
              <w:t xml:space="preserve">3780N</w:t>
            </w:r>
            <w:r>
              <w:rPr>
                <w:rFonts w:hint="eastAsia" w:ascii="宋体" w:hAnsi="宋体" w:eastAsia="宋体" w:cs="宋体"/>
                <w:sz w:val="21"/>
                <w:szCs w:val="21"/>
                <w:lang w:val="en-US" w:eastAsia="zh-CN" w:bidi="ar"/>
              </w:rPr>
              <w:t xml:space="preserve">；实验后帽壳不得有碎片脱落，帽托不得有损坏或断裂，帽箍与帽壳的连接机构不得有损坏或断裂。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w:t>
            </w:r>
            <w:r>
              <w:rPr>
                <w:rFonts w:hint="eastAsia" w:ascii="宋体" w:hAnsi="宋体" w:eastAsia="宋体" w:cs="宋体"/>
                <w:sz w:val="21"/>
                <w:szCs w:val="21"/>
                <w:lang w:val="en-US" w:eastAsia="zh-CN" w:bidi="ar"/>
              </w:rPr>
              <w:t xml:space="preserve">辐射热预处理：最大冲击力≦</w:t>
            </w:r>
            <w:r>
              <w:rPr>
                <w:rFonts w:hint="default" w:ascii="Times New Roman" w:hAnsi="Times New Roman" w:eastAsia="宋体" w:cs="Times New Roman"/>
                <w:sz w:val="21"/>
                <w:szCs w:val="21"/>
                <w:lang w:val="en-US" w:eastAsia="zh-CN" w:bidi="ar"/>
              </w:rPr>
              <w:t xml:space="preserve">3780N</w:t>
            </w:r>
            <w:r>
              <w:rPr>
                <w:rFonts w:hint="eastAsia" w:ascii="宋体" w:hAnsi="宋体" w:eastAsia="宋体" w:cs="宋体"/>
                <w:sz w:val="21"/>
                <w:szCs w:val="21"/>
                <w:lang w:val="en-US" w:eastAsia="zh-CN" w:bidi="ar"/>
              </w:rPr>
              <w:t xml:space="preserve">；实验后帽壳不得有碎片脱落，帽托不得有损坏或断裂，帽箍与帽壳的连接机构不得有损坏或断裂。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5.3</w:t>
            </w:r>
            <w:r>
              <w:rPr>
                <w:rFonts w:hint="eastAsia" w:ascii="宋体" w:hAnsi="宋体" w:eastAsia="宋体" w:cs="宋体"/>
                <w:sz w:val="21"/>
                <w:szCs w:val="21"/>
                <w:lang w:val="en-US" w:eastAsia="zh-CN" w:bidi="ar"/>
              </w:rPr>
              <w:t xml:space="preserve">低温预处理：最大冲击力≦</w:t>
            </w:r>
            <w:r>
              <w:rPr>
                <w:rFonts w:hint="default" w:ascii="Times New Roman" w:hAnsi="Times New Roman" w:eastAsia="宋体" w:cs="Times New Roman"/>
                <w:sz w:val="21"/>
                <w:szCs w:val="21"/>
                <w:lang w:val="en-US" w:eastAsia="zh-CN" w:bidi="ar"/>
              </w:rPr>
              <w:t xml:space="preserve">3780N</w:t>
            </w:r>
            <w:r>
              <w:rPr>
                <w:rFonts w:hint="eastAsia" w:ascii="宋体" w:hAnsi="宋体" w:eastAsia="宋体" w:cs="宋体"/>
                <w:sz w:val="21"/>
                <w:szCs w:val="21"/>
                <w:lang w:val="en-US" w:eastAsia="zh-CN" w:bidi="ar"/>
              </w:rPr>
              <w:t xml:space="preserve">；实验后帽壳不得有碎片脱落，帽托不得有损坏或断裂，帽箍与帽壳的连接机构不得有损坏或断裂。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5.4</w:t>
            </w:r>
            <w:r>
              <w:rPr>
                <w:rFonts w:hint="eastAsia" w:ascii="宋体" w:hAnsi="宋体" w:eastAsia="宋体" w:cs="宋体"/>
                <w:sz w:val="21"/>
                <w:szCs w:val="21"/>
                <w:lang w:val="en-US" w:eastAsia="zh-CN" w:bidi="ar"/>
              </w:rPr>
              <w:t xml:space="preserve">浸水预处理：最大冲击力≦</w:t>
            </w:r>
            <w:r>
              <w:rPr>
                <w:rFonts w:hint="default" w:ascii="Times New Roman" w:hAnsi="Times New Roman" w:eastAsia="宋体" w:cs="Times New Roman"/>
                <w:sz w:val="21"/>
                <w:szCs w:val="21"/>
                <w:lang w:val="en-US" w:eastAsia="zh-CN" w:bidi="ar"/>
              </w:rPr>
              <w:t xml:space="preserve">3780N</w:t>
            </w:r>
            <w:r>
              <w:rPr>
                <w:rFonts w:hint="eastAsia" w:ascii="宋体" w:hAnsi="宋体" w:eastAsia="宋体" w:cs="宋体"/>
                <w:sz w:val="21"/>
                <w:szCs w:val="21"/>
                <w:lang w:val="en-US" w:eastAsia="zh-CN" w:bidi="ar"/>
              </w:rPr>
              <w:t xml:space="preserve">；实验后帽壳不得有碎片脱落，帽托不得有损坏或断裂，帽箍与帽壳的连接机构不得有损坏或断裂。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、材料和结构：帽壳采用热塑性材料，具有阻燃、防水、绝缘、耐热、耐寒、耐冲击、耐热辐射性能；所有材料均对人体无毒、无刺激性；帽壳采用有筋的加强结构。</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外观要求：帽壳表面色泽鲜明、光洁、无污渍、气泡、缺损及其它有损外观的缺陷；面罩表面无明显擦伤或打毛痕迹，周边光滑，无棱角；披肩缝制平整，不应有脱线、跳针以及破损、污渍等缺陷；头盔各部件的安装应牢固、端正、无松脱、滑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、标志：每顶头盔帽壳上应具有生产厂名称</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或商标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、型号规格、生产日期</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批号</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等永久性标志。</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▲消防员灭火防护服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、结构组成：由外层、防水透气隔热层、舒适层三层结构组成，外层采用阻燃芳纶面料，防水透气隔热层采用芳纶无纺布覆</w:t>
            </w:r>
            <w:r>
              <w:rPr>
                <w:rFonts w:hint="default" w:ascii="Times New Roman" w:hAnsi="Times New Roman" w:eastAsia="宋体" w:cs="Times New Roman"/>
                <w:sz w:val="21"/>
                <w:szCs w:val="21"/>
                <w:lang w:val="en-US" w:eastAsia="zh-CN" w:bidi="ar"/>
              </w:rPr>
              <w:t xml:space="preserve">PTFE</w:t>
            </w:r>
            <w:r>
              <w:rPr>
                <w:rFonts w:hint="eastAsia" w:ascii="宋体" w:hAnsi="宋体" w:eastAsia="宋体" w:cs="宋体"/>
                <w:sz w:val="21"/>
                <w:szCs w:val="21"/>
                <w:lang w:val="en-US" w:eastAsia="zh-CN" w:bidi="ar"/>
              </w:rPr>
              <w:t xml:space="preserve">膜，舒适层采用芳纶粘胶混纺或芳纶与功能性纤维混纺面料，具备阻燃、防水、透气、隔热等性能，并配备救生拖拉带。款式符合国家消防救援局《关于规范防护服款式标识有关事项的通知》的最新统型要求。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XF10-2014</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GA10-2014</w:t>
            </w:r>
            <w:r>
              <w:rPr>
                <w:rFonts w:hint="eastAsia" w:ascii="宋体" w:hAnsi="宋体" w:eastAsia="宋体" w:cs="宋体"/>
                <w:sz w:val="21"/>
                <w:szCs w:val="21"/>
                <w:highlight w:val="yellow"/>
                <w:lang w:val="en-US" w:eastAsia="zh-CN" w:bidi="ar"/>
              </w:rPr>
              <w:t xml:space="preserve">）《消防员灭火防护服》标准；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eastAsia" w:ascii="宋体" w:hAnsi="宋体" w:eastAsia="宋体" w:cs="宋体"/>
                <w:sz w:val="21"/>
                <w:szCs w:val="21"/>
                <w:highlight w:val="yellow"/>
                <w:lang w:val="en-US" w:eastAsia="zh-CN" w:bidi="ar"/>
              </w:rPr>
              <w:t xml:space="preserve">提供（</w:t>
            </w:r>
            <w:r>
              <w:rPr>
                <w:rFonts w:hint="default" w:ascii="Times New Roman" w:hAnsi="Times New Roman" w:eastAsia="宋体" w:cs="Times New Roman"/>
                <w:sz w:val="21"/>
                <w:szCs w:val="21"/>
                <w:highlight w:val="yellow"/>
                <w:lang w:val="en-US" w:eastAsia="zh-CN" w:bidi="ar"/>
              </w:rPr>
              <w:t xml:space="preserve">1</w:t>
            </w:r>
            <w:r>
              <w:rPr>
                <w:rFonts w:hint="eastAsia" w:ascii="宋体" w:hAnsi="宋体" w:eastAsia="宋体" w:cs="宋体"/>
                <w:sz w:val="21"/>
                <w:szCs w:val="21"/>
                <w:highlight w:val="yellow"/>
                <w:lang w:val="en-US" w:eastAsia="zh-CN" w:bidi="ar"/>
              </w:rPr>
              <w:t xml:space="preserve">）国家消防装备质量监督检验中心出具的型式试验检验报告；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eastAsia" w:ascii="宋体" w:hAnsi="宋体" w:eastAsia="宋体" w:cs="宋体"/>
                <w:sz w:val="21"/>
                <w:szCs w:val="21"/>
                <w:highlight w:val="yellow"/>
                <w:lang w:val="en-US" w:eastAsia="zh-CN" w:bidi="ar"/>
              </w:rPr>
              <w:t xml:space="preserve">（</w:t>
            </w: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）提供消防产品认证证书，且报告应完整有效。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、整体热防护性能</w:t>
            </w:r>
            <w:r>
              <w:rPr>
                <w:rFonts w:hint="default" w:ascii="Times New Roman" w:hAnsi="Times New Roman" w:eastAsia="宋体" w:cs="Times New Roman"/>
                <w:sz w:val="21"/>
                <w:szCs w:val="21"/>
                <w:lang w:val="en-US" w:eastAsia="zh-CN" w:bidi="ar"/>
              </w:rPr>
              <w:t xml:space="preserve">TPP</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32cal/cm2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、整套服装重量≤</w:t>
            </w:r>
            <w:r>
              <w:rPr>
                <w:rFonts w:hint="default" w:ascii="Times New Roman" w:hAnsi="Times New Roman" w:eastAsia="宋体" w:cs="Times New Roman"/>
                <w:sz w:val="21"/>
                <w:szCs w:val="21"/>
                <w:lang w:val="en-US" w:eastAsia="zh-CN" w:bidi="ar"/>
              </w:rPr>
              <w:t xml:space="preserve">2.5Kg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、阻燃性能：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）外层面料：经、纬向续燃时间</w:t>
            </w:r>
            <w:r>
              <w:rPr>
                <w:rFonts w:hint="default" w:ascii="Times New Roman" w:hAnsi="Times New Roman" w:eastAsia="宋体" w:cs="Times New Roman"/>
                <w:sz w:val="21"/>
                <w:szCs w:val="21"/>
                <w:lang w:val="en-US" w:eastAsia="zh-CN" w:bidi="ar"/>
              </w:rPr>
              <w:t xml:space="preserve">0</w:t>
            </w:r>
            <w:r>
              <w:rPr>
                <w:rFonts w:hint="eastAsia" w:ascii="宋体" w:hAnsi="宋体" w:eastAsia="宋体" w:cs="宋体"/>
                <w:sz w:val="21"/>
                <w:szCs w:val="21"/>
                <w:lang w:val="en-US" w:eastAsia="zh-CN" w:bidi="ar"/>
              </w:rPr>
              <w:t xml:space="preserve">秒，损毁长度经向≤</w:t>
            </w:r>
            <w:r>
              <w:rPr>
                <w:rFonts w:hint="default" w:ascii="Times New Roman" w:hAnsi="Times New Roman" w:eastAsia="宋体" w:cs="Times New Roman"/>
                <w:sz w:val="21"/>
                <w:szCs w:val="21"/>
                <w:lang w:val="en-US" w:eastAsia="zh-CN" w:bidi="ar"/>
              </w:rPr>
              <w:t xml:space="preserve">30mm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25mm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）防水透气隔热层：经、纬向续燃时间</w:t>
            </w:r>
            <w:r>
              <w:rPr>
                <w:rFonts w:hint="default" w:ascii="Times New Roman" w:hAnsi="Times New Roman" w:eastAsia="宋体" w:cs="Times New Roman"/>
                <w:sz w:val="21"/>
                <w:szCs w:val="21"/>
                <w:lang w:val="en-US" w:eastAsia="zh-CN" w:bidi="ar"/>
              </w:rPr>
              <w:t xml:space="preserve">0</w:t>
            </w:r>
            <w:r>
              <w:rPr>
                <w:rFonts w:hint="eastAsia" w:ascii="宋体" w:hAnsi="宋体" w:eastAsia="宋体" w:cs="宋体"/>
                <w:sz w:val="21"/>
                <w:szCs w:val="21"/>
                <w:lang w:val="en-US" w:eastAsia="zh-CN" w:bidi="ar"/>
              </w:rPr>
              <w:t xml:space="preserve">秒，损毁长度经向≤</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60mm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）舒适层：经、纬向续燃时间</w:t>
            </w:r>
            <w:r>
              <w:rPr>
                <w:rFonts w:hint="default" w:ascii="Times New Roman" w:hAnsi="Times New Roman" w:eastAsia="宋体" w:cs="Times New Roman"/>
                <w:sz w:val="21"/>
                <w:szCs w:val="21"/>
                <w:lang w:val="en-US" w:eastAsia="zh-CN" w:bidi="ar"/>
              </w:rPr>
              <w:t xml:space="preserve">0</w:t>
            </w:r>
            <w:r>
              <w:rPr>
                <w:rFonts w:hint="eastAsia" w:ascii="宋体" w:hAnsi="宋体" w:eastAsia="宋体" w:cs="宋体"/>
                <w:sz w:val="21"/>
                <w:szCs w:val="21"/>
                <w:lang w:val="en-US" w:eastAsia="zh-CN" w:bidi="ar"/>
              </w:rPr>
              <w:t xml:space="preserve">秒，损毁长度经向≤</w:t>
            </w:r>
            <w:r>
              <w:rPr>
                <w:rFonts w:hint="default" w:ascii="Times New Roman" w:hAnsi="Times New Roman" w:eastAsia="宋体" w:cs="Times New Roman"/>
                <w:sz w:val="21"/>
                <w:szCs w:val="21"/>
                <w:lang w:val="en-US" w:eastAsia="zh-CN" w:bidi="ar"/>
              </w:rPr>
              <w:t xml:space="preserve">35mm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35mm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）反光标志带：经、纬向续燃时间</w:t>
            </w:r>
            <w:r>
              <w:rPr>
                <w:rFonts w:hint="default" w:ascii="Times New Roman" w:hAnsi="Times New Roman" w:eastAsia="宋体" w:cs="Times New Roman"/>
                <w:sz w:val="21"/>
                <w:szCs w:val="21"/>
                <w:lang w:val="en-US" w:eastAsia="zh-CN" w:bidi="ar"/>
              </w:rPr>
              <w:t xml:space="preserve">0</w:t>
            </w:r>
            <w:r>
              <w:rPr>
                <w:rFonts w:hint="eastAsia" w:ascii="宋体" w:hAnsi="宋体" w:eastAsia="宋体" w:cs="宋体"/>
                <w:sz w:val="21"/>
                <w:szCs w:val="21"/>
                <w:lang w:val="en-US" w:eastAsia="zh-CN" w:bidi="ar"/>
              </w:rPr>
              <w:t xml:space="preserve">秒，损毁长度经向≤</w:t>
            </w:r>
            <w:r>
              <w:rPr>
                <w:rFonts w:hint="default" w:ascii="Times New Roman" w:hAnsi="Times New Roman" w:eastAsia="宋体" w:cs="Times New Roman"/>
                <w:sz w:val="21"/>
                <w:szCs w:val="21"/>
                <w:lang w:val="en-US" w:eastAsia="zh-CN" w:bidi="ar"/>
              </w:rPr>
              <w:t xml:space="preserve">45mm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）外层加强材料：经、纬向续燃时间</w:t>
            </w:r>
            <w:r>
              <w:rPr>
                <w:rFonts w:hint="default" w:ascii="Times New Roman" w:hAnsi="Times New Roman" w:eastAsia="宋体" w:cs="Times New Roman"/>
                <w:sz w:val="21"/>
                <w:szCs w:val="21"/>
                <w:lang w:val="en-US" w:eastAsia="zh-CN" w:bidi="ar"/>
              </w:rPr>
              <w:t xml:space="preserve">0</w:t>
            </w:r>
            <w:r>
              <w:rPr>
                <w:rFonts w:hint="eastAsia" w:ascii="宋体" w:hAnsi="宋体" w:eastAsia="宋体" w:cs="宋体"/>
                <w:sz w:val="21"/>
                <w:szCs w:val="21"/>
                <w:lang w:val="en-US" w:eastAsia="zh-CN" w:bidi="ar"/>
              </w:rPr>
              <w:t xml:space="preserve">秒，损毁长度经向≤</w:t>
            </w:r>
            <w:r>
              <w:rPr>
                <w:rFonts w:hint="default" w:ascii="Times New Roman" w:hAnsi="Times New Roman" w:eastAsia="宋体" w:cs="Times New Roman"/>
                <w:sz w:val="21"/>
                <w:szCs w:val="21"/>
                <w:lang w:val="en-US" w:eastAsia="zh-CN" w:bidi="ar"/>
              </w:rPr>
              <w:t xml:space="preserve">30mm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25mm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、力学性能：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）外层面料断裂强力：经向≥</w:t>
            </w:r>
            <w:r>
              <w:rPr>
                <w:rFonts w:hint="default" w:ascii="Times New Roman" w:hAnsi="Times New Roman" w:eastAsia="宋体" w:cs="Times New Roman"/>
                <w:sz w:val="21"/>
                <w:szCs w:val="21"/>
                <w:lang w:val="en-US" w:eastAsia="zh-CN" w:bidi="ar"/>
              </w:rPr>
              <w:t xml:space="preserve">1000N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1000N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）外层面料撕破强力：经向≥</w:t>
            </w:r>
            <w:r>
              <w:rPr>
                <w:rFonts w:hint="default" w:ascii="Times New Roman" w:hAnsi="Times New Roman" w:eastAsia="宋体" w:cs="Times New Roman"/>
                <w:sz w:val="21"/>
                <w:szCs w:val="21"/>
                <w:lang w:val="en-US" w:eastAsia="zh-CN" w:bidi="ar"/>
              </w:rPr>
              <w:t xml:space="preserve">200N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160N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）舒适层断裂强力：经向≥</w:t>
            </w:r>
            <w:r>
              <w:rPr>
                <w:rFonts w:hint="default" w:ascii="Times New Roman" w:hAnsi="Times New Roman" w:eastAsia="宋体" w:cs="Times New Roman"/>
                <w:sz w:val="21"/>
                <w:szCs w:val="21"/>
                <w:lang w:val="en-US" w:eastAsia="zh-CN" w:bidi="ar"/>
              </w:rPr>
              <w:t xml:space="preserve">450N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380N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）外层接缝断裂强力：经向≥</w:t>
            </w:r>
            <w:r>
              <w:rPr>
                <w:rFonts w:hint="default" w:ascii="Times New Roman" w:hAnsi="Times New Roman" w:eastAsia="宋体" w:cs="Times New Roman"/>
                <w:sz w:val="21"/>
                <w:szCs w:val="21"/>
                <w:lang w:val="en-US" w:eastAsia="zh-CN" w:bidi="ar"/>
              </w:rPr>
              <w:t xml:space="preserve">900N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850N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）救生拖拉带断裂强力：≥</w:t>
            </w:r>
            <w:r>
              <w:rPr>
                <w:rFonts w:hint="default" w:ascii="Times New Roman" w:hAnsi="Times New Roman" w:eastAsia="宋体" w:cs="Times New Roman"/>
                <w:sz w:val="21"/>
                <w:szCs w:val="21"/>
                <w:lang w:val="en-US" w:eastAsia="zh-CN" w:bidi="ar"/>
              </w:rPr>
              <w:t xml:space="preserve">17000N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、透湿性能：防水透气层透湿率≥</w:t>
            </w:r>
            <w:r>
              <w:rPr>
                <w:rFonts w:hint="default" w:ascii="Times New Roman" w:hAnsi="Times New Roman" w:eastAsia="宋体" w:cs="Times New Roman"/>
                <w:sz w:val="21"/>
                <w:szCs w:val="21"/>
                <w:lang w:val="en-US" w:eastAsia="zh-CN" w:bidi="ar"/>
              </w:rPr>
              <w:t xml:space="preserve">5500g/(m2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24h)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、外层表面抗湿性能：≥</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级。</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、热稳定性能：外层、外层加强材料的尺寸变化率均经向≤</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；防水透气层尺寸变化率经向≤</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；舒适层尺寸变化率经向≤</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、缩水率：外层缩水率经向≤</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；防水透气层缩水率经向≤</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；舒适层缩水率经向≤</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，经向≤</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、针距密度：明暗线≥</w:t>
            </w: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针</w:t>
            </w:r>
            <w:r>
              <w:rPr>
                <w:rFonts w:hint="default" w:ascii="Times New Roman" w:hAnsi="Times New Roman" w:eastAsia="宋体" w:cs="Times New Roman"/>
                <w:sz w:val="21"/>
                <w:szCs w:val="21"/>
                <w:lang w:val="en-US" w:eastAsia="zh-CN" w:bidi="ar"/>
              </w:rPr>
              <w:t xml:space="preserve">/3cm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、救生拖拉带：展开时间≤</w:t>
            </w:r>
            <w:r>
              <w:rPr>
                <w:rFonts w:hint="default" w:ascii="Times New Roman" w:hAnsi="Times New Roman" w:eastAsia="宋体" w:cs="Times New Roman"/>
                <w:sz w:val="21"/>
                <w:szCs w:val="21"/>
                <w:lang w:val="en-US" w:eastAsia="zh-CN" w:bidi="ar"/>
              </w:rPr>
              <w:t xml:space="preserve">4s</w:t>
            </w:r>
            <w:r>
              <w:rPr>
                <w:rFonts w:hint="eastAsia" w:ascii="宋体" w:hAnsi="宋体" w:eastAsia="宋体" w:cs="宋体"/>
                <w:sz w:val="21"/>
                <w:szCs w:val="21"/>
                <w:lang w:val="en-US" w:eastAsia="zh-CN" w:bidi="ar"/>
              </w:rPr>
              <w:t xml:space="preserve">，拖动距离≥</w:t>
            </w:r>
            <w:r>
              <w:rPr>
                <w:rFonts w:hint="default" w:ascii="Times New Roman" w:hAnsi="Times New Roman" w:eastAsia="宋体" w:cs="Times New Roman"/>
                <w:sz w:val="21"/>
                <w:szCs w:val="21"/>
                <w:lang w:val="en-US" w:eastAsia="zh-CN" w:bidi="ar"/>
              </w:rPr>
              <w:t xml:space="preserve">2.5m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阻燃头罩</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XF869-2010</w:t>
            </w:r>
            <w:r>
              <w:rPr>
                <w:rFonts w:hint="eastAsia" w:ascii="宋体" w:hAnsi="宋体" w:eastAsia="宋体" w:cs="宋体"/>
                <w:sz w:val="21"/>
                <w:szCs w:val="21"/>
                <w:lang w:val="en-US" w:eastAsia="zh-CN" w:bidi="ar"/>
              </w:rPr>
              <w:t xml:space="preserve">《消防员灭火防护头套》标准要求。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、保护区域要求：头套前部与防护服领口内重叠的长度≥</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，头套后部与防护服领口内重叠的长度≥</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，头套侧部与防护服领口内重叠的长度≥</w:t>
            </w:r>
            <w:r>
              <w:rPr>
                <w:rFonts w:hint="default" w:ascii="Times New Roman" w:hAnsi="Times New Roman" w:eastAsia="宋体" w:cs="Times New Roman"/>
                <w:sz w:val="21"/>
                <w:szCs w:val="21"/>
                <w:lang w:val="en-US" w:eastAsia="zh-CN" w:bidi="ar"/>
              </w:rPr>
              <w:t xml:space="preserve">130mm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、面部开口边缘与呼吸防护装具面罩重叠长度≥</w:t>
            </w:r>
            <w:r>
              <w:rPr>
                <w:rFonts w:hint="default" w:ascii="Times New Roman" w:hAnsi="Times New Roman" w:eastAsia="宋体" w:cs="Times New Roman"/>
                <w:sz w:val="21"/>
                <w:szCs w:val="21"/>
                <w:lang w:val="en-US" w:eastAsia="zh-CN" w:bidi="ar"/>
              </w:rPr>
              <w:t xml:space="preserve">10mm</w:t>
            </w:r>
            <w:r>
              <w:rPr>
                <w:rFonts w:hint="eastAsia" w:ascii="宋体" w:hAnsi="宋体" w:eastAsia="宋体" w:cs="宋体"/>
                <w:sz w:val="21"/>
                <w:szCs w:val="21"/>
                <w:lang w:val="en-US" w:eastAsia="zh-CN" w:bidi="ar"/>
              </w:rPr>
              <w:t xml:space="preserve">，能满足空呼器面罩佩戴后正常使用，开孔贴合面罩。</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、面料阻燃性能良好，经向续燃时间≤</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；纬向续燃时间≤</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，不应有熔融，滴落现象。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、面料热稳定性能：尺寸变化率≤</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，不应有熔融、滴落现象。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、面料水洗尺寸变化率：直向≤</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，横向≤</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、面料单位面积质量（两层或两层以上）：≥</w:t>
            </w:r>
            <w:r>
              <w:rPr>
                <w:rFonts w:hint="default" w:ascii="Times New Roman" w:hAnsi="Times New Roman" w:eastAsia="宋体" w:cs="Times New Roman"/>
                <w:sz w:val="21"/>
                <w:szCs w:val="21"/>
                <w:lang w:val="en-US" w:eastAsia="zh-CN" w:bidi="ar"/>
              </w:rPr>
              <w:t xml:space="preserve">200g/m</w:t>
            </w:r>
            <w:r>
              <w:rPr>
                <w:rFonts w:hint="eastAsia" w:ascii="宋体" w:hAnsi="宋体" w:eastAsia="宋体" w:cs="宋体"/>
                <w:sz w:val="21"/>
                <w:szCs w:val="21"/>
                <w:lang w:val="en-US" w:eastAsia="zh-CN" w:bidi="ar"/>
              </w:rPr>
              <w:t xml:space="preserve">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、面料抗起球性能≥</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级。</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、面料甲醛含量≤</w:t>
            </w:r>
            <w:r>
              <w:rPr>
                <w:rFonts w:hint="default" w:ascii="Times New Roman" w:hAnsi="Times New Roman" w:eastAsia="宋体" w:cs="Times New Roman"/>
                <w:sz w:val="21"/>
                <w:szCs w:val="21"/>
                <w:lang w:val="en-US" w:eastAsia="zh-CN" w:bidi="ar"/>
              </w:rPr>
              <w:t xml:space="preserve">75mg/kg</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PH</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4.0~7.5,</w:t>
            </w:r>
            <w:r>
              <w:rPr>
                <w:rFonts w:hint="eastAsia" w:ascii="宋体" w:hAnsi="宋体" w:eastAsia="宋体" w:cs="宋体"/>
                <w:sz w:val="21"/>
                <w:szCs w:val="21"/>
                <w:lang w:val="en-US" w:eastAsia="zh-CN" w:bidi="ar"/>
              </w:rPr>
              <w:t xml:space="preserve">无异味。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、接缝强力≥</w:t>
            </w:r>
            <w:r>
              <w:rPr>
                <w:rFonts w:hint="default" w:ascii="Times New Roman" w:hAnsi="Times New Roman" w:eastAsia="宋体" w:cs="Times New Roman"/>
                <w:sz w:val="21"/>
                <w:szCs w:val="21"/>
                <w:lang w:val="en-US" w:eastAsia="zh-CN" w:bidi="ar"/>
              </w:rPr>
              <w:t xml:space="preserve">185N</w:t>
            </w:r>
            <w:r>
              <w:rPr>
                <w:rFonts w:hint="eastAsia" w:ascii="宋体" w:hAnsi="宋体" w:eastAsia="宋体" w:cs="宋体"/>
                <w:sz w:val="21"/>
                <w:szCs w:val="21"/>
                <w:lang w:val="en-US" w:eastAsia="zh-CN" w:bidi="ar"/>
              </w:rPr>
              <w:t xml:space="preserve">；针距密度缝制明暗线每</w:t>
            </w:r>
            <w:r>
              <w:rPr>
                <w:rFonts w:hint="default" w:ascii="Times New Roman" w:hAnsi="Times New Roman" w:eastAsia="宋体" w:cs="Times New Roman"/>
                <w:sz w:val="21"/>
                <w:szCs w:val="21"/>
                <w:lang w:val="en-US" w:eastAsia="zh-CN" w:bidi="ar"/>
              </w:rPr>
              <w:t xml:space="preserve">3cm</w:t>
            </w:r>
            <w:r>
              <w:rPr>
                <w:rFonts w:hint="eastAsia" w:ascii="宋体" w:hAnsi="宋体" w:eastAsia="宋体" w:cs="宋体"/>
                <w:sz w:val="21"/>
                <w:szCs w:val="21"/>
                <w:lang w:val="en-US" w:eastAsia="zh-CN" w:bidi="ar"/>
              </w:rPr>
              <w:t xml:space="preserve">不应小于</w:t>
            </w: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针；质量≤</w:t>
            </w:r>
            <w:r>
              <w:rPr>
                <w:rFonts w:hint="default" w:ascii="Times New Roman" w:hAnsi="Times New Roman" w:eastAsia="宋体" w:cs="Times New Roman"/>
                <w:sz w:val="21"/>
                <w:szCs w:val="21"/>
                <w:lang w:val="en-US" w:eastAsia="zh-CN" w:bidi="ar"/>
              </w:rPr>
              <w:t xml:space="preserve">300g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▲消防手套</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由外层、防水层、隔热层、衬里组成。手掌为黑色牛皮，手背为藏青芳纶面料，配黄银黄反光带。立体裁剪，翻指式指尖合缝，各层厚薄均匀，具有阻燃、防割、耐磨、防穿刺、防水等功能。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 7-2004</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GA7-2004</w:t>
            </w:r>
            <w:r>
              <w:rPr>
                <w:rFonts w:hint="eastAsia" w:ascii="宋体" w:hAnsi="宋体" w:eastAsia="宋体" w:cs="宋体"/>
                <w:sz w:val="21"/>
                <w:szCs w:val="21"/>
                <w:highlight w:val="yellow"/>
                <w:lang w:val="en-US" w:eastAsia="zh-CN" w:bidi="ar"/>
              </w:rPr>
              <w:t xml:space="preserve">）《消防手套》标准；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eastAsia" w:ascii="宋体" w:hAnsi="宋体" w:eastAsia="宋体" w:cs="宋体"/>
                <w:sz w:val="21"/>
                <w:szCs w:val="21"/>
                <w:highlight w:val="yellow"/>
                <w:lang w:val="en-US" w:eastAsia="zh-CN" w:bidi="ar"/>
              </w:rPr>
              <w:t xml:space="preserve">提供：（</w:t>
            </w:r>
            <w:r>
              <w:rPr>
                <w:rFonts w:hint="default" w:ascii="Times New Roman" w:hAnsi="Times New Roman" w:eastAsia="宋体" w:cs="Times New Roman"/>
                <w:sz w:val="21"/>
                <w:szCs w:val="21"/>
                <w:highlight w:val="yellow"/>
                <w:lang w:val="en-US" w:eastAsia="zh-CN" w:bidi="ar"/>
              </w:rPr>
              <w:t xml:space="preserve">1</w:t>
            </w:r>
            <w:r>
              <w:rPr>
                <w:rFonts w:hint="eastAsia" w:ascii="宋体" w:hAnsi="宋体" w:eastAsia="宋体" w:cs="宋体"/>
                <w:sz w:val="21"/>
                <w:szCs w:val="21"/>
                <w:highlight w:val="yellow"/>
                <w:lang w:val="en-US" w:eastAsia="zh-CN" w:bidi="ar"/>
              </w:rPr>
              <w:t xml:space="preserve">）国家消防装备质量监督检验中心出具的型式试验检验报告；（</w:t>
            </w: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）提供消防产品认证证书，且报告应完整有效。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整体热防护性能</w:t>
            </w:r>
            <w:r>
              <w:rPr>
                <w:rFonts w:hint="default" w:ascii="Times New Roman" w:hAnsi="Times New Roman" w:eastAsia="宋体" w:cs="Times New Roman"/>
                <w:sz w:val="21"/>
                <w:szCs w:val="21"/>
                <w:lang w:val="en-US" w:eastAsia="zh-CN" w:bidi="ar"/>
              </w:rPr>
              <w:t xml:space="preserve">(TPP)</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33(cal/cm2)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阻燃性能：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）手套外层掌心面经、纬向续燃时间≤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，经、纬向阴燃时间≤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，经、纬向损毁长度≤</w:t>
            </w:r>
            <w:r>
              <w:rPr>
                <w:rFonts w:hint="default" w:ascii="Times New Roman" w:hAnsi="Times New Roman" w:eastAsia="宋体" w:cs="Times New Roman"/>
                <w:sz w:val="21"/>
                <w:szCs w:val="21"/>
                <w:lang w:val="en-US" w:eastAsia="zh-CN" w:bidi="ar"/>
              </w:rPr>
              <w:t xml:space="preserve">20mm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）手套外层手背面经、纬向续燃时间≤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，经、纬向阴燃时间≤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，经、纬向损毁长度≤</w:t>
            </w:r>
            <w:r>
              <w:rPr>
                <w:rFonts w:hint="default" w:ascii="Times New Roman" w:hAnsi="Times New Roman" w:eastAsia="宋体" w:cs="Times New Roman"/>
                <w:sz w:val="21"/>
                <w:szCs w:val="21"/>
                <w:lang w:val="en-US" w:eastAsia="zh-CN" w:bidi="ar"/>
              </w:rPr>
              <w:t xml:space="preserve">45mm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）隔热层经、纬向续燃时间≤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，经、纬向阴燃时间≤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，经、纬向损毁长度≤</w:t>
            </w:r>
            <w:r>
              <w:rPr>
                <w:rFonts w:hint="default" w:ascii="Times New Roman" w:hAnsi="Times New Roman" w:eastAsia="宋体" w:cs="Times New Roman"/>
                <w:sz w:val="21"/>
                <w:szCs w:val="21"/>
                <w:lang w:val="en-US" w:eastAsia="zh-CN" w:bidi="ar"/>
              </w:rPr>
              <w:t xml:space="preserve">50mm</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耐磨性能（循环次数）：掌心≥</w:t>
            </w:r>
            <w:r>
              <w:rPr>
                <w:rFonts w:hint="default" w:ascii="Times New Roman" w:hAnsi="Times New Roman" w:eastAsia="宋体" w:cs="Times New Roman"/>
                <w:sz w:val="21"/>
                <w:szCs w:val="21"/>
                <w:lang w:val="en-US" w:eastAsia="zh-CN" w:bidi="ar"/>
              </w:rPr>
              <w:t xml:space="preserve">2000</w:t>
            </w:r>
            <w:r>
              <w:rPr>
                <w:rFonts w:hint="eastAsia" w:ascii="宋体" w:hAnsi="宋体" w:eastAsia="宋体" w:cs="宋体"/>
                <w:sz w:val="21"/>
                <w:szCs w:val="21"/>
                <w:lang w:val="en-US" w:eastAsia="zh-CN" w:bidi="ar"/>
              </w:rPr>
              <w:t xml:space="preserve">，背面≥</w:t>
            </w:r>
            <w:r>
              <w:rPr>
                <w:rFonts w:hint="default" w:ascii="Times New Roman" w:hAnsi="Times New Roman" w:eastAsia="宋体" w:cs="Times New Roman"/>
                <w:sz w:val="21"/>
                <w:szCs w:val="21"/>
                <w:lang w:val="en-US" w:eastAsia="zh-CN" w:bidi="ar"/>
              </w:rPr>
              <w:t xml:space="preserve">2000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割破力：掌心≥</w:t>
            </w:r>
            <w:r>
              <w:rPr>
                <w:rFonts w:hint="default" w:ascii="Times New Roman" w:hAnsi="Times New Roman" w:eastAsia="宋体" w:cs="Times New Roman"/>
                <w:sz w:val="21"/>
                <w:szCs w:val="21"/>
                <w:lang w:val="en-US" w:eastAsia="zh-CN" w:bidi="ar"/>
              </w:rPr>
              <w:t xml:space="preserve">15.0N</w:t>
            </w:r>
            <w:r>
              <w:rPr>
                <w:rFonts w:hint="eastAsia" w:ascii="宋体" w:hAnsi="宋体" w:eastAsia="宋体" w:cs="宋体"/>
                <w:sz w:val="21"/>
                <w:szCs w:val="21"/>
                <w:lang w:val="en-US" w:eastAsia="zh-CN" w:bidi="ar"/>
              </w:rPr>
              <w:t xml:space="preserve">，背面≥</w:t>
            </w:r>
            <w:r>
              <w:rPr>
                <w:rFonts w:hint="default" w:ascii="Times New Roman" w:hAnsi="Times New Roman" w:eastAsia="宋体" w:cs="Times New Roman"/>
                <w:sz w:val="21"/>
                <w:szCs w:val="21"/>
                <w:lang w:val="en-US" w:eastAsia="zh-CN" w:bidi="ar"/>
              </w:rPr>
              <w:t xml:space="preserve">15.0N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耐热性能：手套、衬里收缩率≤</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，试样表面无明显变化，且无熔融，脱离和燃烧现象。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撕破强力：掌心≥</w:t>
            </w:r>
            <w:r>
              <w:rPr>
                <w:rFonts w:hint="default" w:ascii="Times New Roman" w:hAnsi="Times New Roman" w:eastAsia="宋体" w:cs="Times New Roman"/>
                <w:sz w:val="21"/>
                <w:szCs w:val="21"/>
                <w:lang w:val="en-US" w:eastAsia="zh-CN" w:bidi="ar"/>
              </w:rPr>
              <w:t xml:space="preserve">85N</w:t>
            </w:r>
            <w:r>
              <w:rPr>
                <w:rFonts w:hint="eastAsia" w:ascii="宋体" w:hAnsi="宋体" w:eastAsia="宋体" w:cs="宋体"/>
                <w:sz w:val="21"/>
                <w:szCs w:val="21"/>
                <w:lang w:val="en-US" w:eastAsia="zh-CN" w:bidi="ar"/>
              </w:rPr>
              <w:t xml:space="preserve">，背面≥</w:t>
            </w:r>
            <w:r>
              <w:rPr>
                <w:rFonts w:hint="default" w:ascii="Times New Roman" w:hAnsi="Times New Roman" w:eastAsia="宋体" w:cs="Times New Roman"/>
                <w:sz w:val="21"/>
                <w:szCs w:val="21"/>
                <w:lang w:val="en-US" w:eastAsia="zh-CN" w:bidi="ar"/>
              </w:rPr>
              <w:t xml:space="preserve">120N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刺穿力：掌心≥</w:t>
            </w:r>
            <w:r>
              <w:rPr>
                <w:rFonts w:hint="default" w:ascii="Times New Roman" w:hAnsi="Times New Roman" w:eastAsia="宋体" w:cs="Times New Roman"/>
                <w:sz w:val="21"/>
                <w:szCs w:val="21"/>
                <w:lang w:val="en-US" w:eastAsia="zh-CN" w:bidi="ar"/>
              </w:rPr>
              <w:t xml:space="preserve">80N</w:t>
            </w:r>
            <w:r>
              <w:rPr>
                <w:rFonts w:hint="eastAsia" w:ascii="宋体" w:hAnsi="宋体" w:eastAsia="宋体" w:cs="宋体"/>
                <w:sz w:val="21"/>
                <w:szCs w:val="21"/>
                <w:lang w:val="en-US" w:eastAsia="zh-CN" w:bidi="ar"/>
              </w:rPr>
              <w:t xml:space="preserve">，背面≥</w:t>
            </w:r>
            <w:r>
              <w:rPr>
                <w:rFonts w:hint="default" w:ascii="Times New Roman" w:hAnsi="Times New Roman" w:eastAsia="宋体" w:cs="Times New Roman"/>
                <w:sz w:val="21"/>
                <w:szCs w:val="21"/>
                <w:lang w:val="en-US" w:eastAsia="zh-CN" w:bidi="ar"/>
              </w:rPr>
              <w:t xml:space="preserve">60N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握紧性能（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）：拉重力比</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阻隔性能：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）耐静水压性能：手套防水层和其线缝在静水压</w:t>
            </w:r>
            <w:r>
              <w:rPr>
                <w:rFonts w:hint="default" w:ascii="Times New Roman" w:hAnsi="Times New Roman" w:eastAsia="宋体" w:cs="Times New Roman"/>
                <w:sz w:val="21"/>
                <w:szCs w:val="21"/>
                <w:lang w:val="en-US" w:eastAsia="zh-CN" w:bidi="ar"/>
              </w:rPr>
              <w:t xml:space="preserve">7kPa</w:t>
            </w:r>
            <w:r>
              <w:rPr>
                <w:rFonts w:hint="eastAsia" w:ascii="宋体" w:hAnsi="宋体" w:eastAsia="宋体" w:cs="宋体"/>
                <w:sz w:val="21"/>
                <w:szCs w:val="21"/>
                <w:lang w:val="en-US" w:eastAsia="zh-CN" w:bidi="ar"/>
              </w:rPr>
              <w:t xml:space="preserve">下试验</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后，不出现水滴；</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）整体防水性能：无渗漏。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灵巧性能（</w:t>
            </w:r>
            <w:r>
              <w:rPr>
                <w:rFonts w:hint="default" w:ascii="Times New Roman" w:hAnsi="Times New Roman" w:eastAsia="宋体" w:cs="Times New Roman"/>
                <w:sz w:val="21"/>
                <w:szCs w:val="21"/>
                <w:lang w:val="en-US" w:eastAsia="zh-CN" w:bidi="ar"/>
              </w:rPr>
              <w:t xml:space="preserve">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30s</w:t>
            </w:r>
            <w:r>
              <w:rPr>
                <w:rFonts w:hint="eastAsia" w:ascii="宋体" w:hAnsi="宋体" w:eastAsia="宋体" w:cs="宋体"/>
                <w:sz w:val="21"/>
                <w:szCs w:val="21"/>
                <w:lang w:val="en-US" w:eastAsia="zh-CN" w:bidi="ar"/>
              </w:rPr>
              <w:t xml:space="preserve">内</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次拾取钢棒直径≤</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穿戴时间：≤</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消防安全腰带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条</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符合国家</w:t>
            </w:r>
            <w:r>
              <w:rPr>
                <w:rFonts w:hint="default" w:ascii="Times New Roman" w:hAnsi="Times New Roman" w:eastAsia="宋体" w:cs="Times New Roman"/>
                <w:sz w:val="21"/>
                <w:szCs w:val="21"/>
                <w:lang w:val="en-US" w:eastAsia="zh-CN" w:bidi="ar"/>
              </w:rPr>
              <w:t xml:space="preserve">XF494-2023</w:t>
            </w:r>
            <w:r>
              <w:rPr>
                <w:rFonts w:hint="eastAsia" w:ascii="宋体" w:hAnsi="宋体" w:eastAsia="宋体" w:cs="宋体"/>
                <w:sz w:val="21"/>
                <w:szCs w:val="21"/>
                <w:lang w:val="en-US" w:eastAsia="zh-CN" w:bidi="ar"/>
              </w:rPr>
              <w:t xml:space="preserve">《消防用防坠落装备》标准要求。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由织带、内带扣、外带扣和两个拉环等部件构成。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织带宽度</w:t>
            </w:r>
            <w:r>
              <w:rPr>
                <w:rFonts w:hint="default" w:ascii="Times New Roman" w:hAnsi="Times New Roman" w:eastAsia="宋体" w:cs="Times New Roman"/>
                <w:sz w:val="21"/>
                <w:szCs w:val="21"/>
                <w:lang w:val="en-US" w:eastAsia="zh-CN" w:bidi="ar"/>
              </w:rPr>
              <w:t xml:space="preserve">69~71mm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织带厚度</w:t>
            </w:r>
            <w:r>
              <w:rPr>
                <w:rFonts w:hint="default" w:ascii="Times New Roman" w:hAnsi="Times New Roman" w:eastAsia="宋体" w:cs="Times New Roman"/>
                <w:sz w:val="21"/>
                <w:szCs w:val="21"/>
                <w:lang w:val="en-US" w:eastAsia="zh-CN" w:bidi="ar"/>
              </w:rPr>
              <w:t xml:space="preserve">2.0~4.0mm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拉环厚度</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non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▲消防员灭火防护靴</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双</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、使用场景：在灭火作业时用来保护脚部和小腿部免受水浸、外力损伤和热辐射等因素伤害的防护装备。</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XF6-2004</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GA6-2004</w:t>
            </w:r>
            <w:r>
              <w:rPr>
                <w:rFonts w:hint="eastAsia" w:ascii="宋体" w:hAnsi="宋体" w:eastAsia="宋体" w:cs="宋体"/>
                <w:sz w:val="21"/>
                <w:szCs w:val="21"/>
                <w:highlight w:val="yellow"/>
                <w:lang w:val="en-US" w:eastAsia="zh-CN" w:bidi="ar"/>
              </w:rPr>
              <w:t xml:space="preserve">）《消防员灭火防护靴》标准要求；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、提供：（</w:t>
            </w:r>
            <w:r>
              <w:rPr>
                <w:rFonts w:hint="default" w:ascii="Times New Roman" w:hAnsi="Times New Roman" w:eastAsia="宋体" w:cs="Times New Roman"/>
                <w:sz w:val="21"/>
                <w:szCs w:val="21"/>
                <w:highlight w:val="yellow"/>
                <w:lang w:val="en-US" w:eastAsia="zh-CN" w:bidi="ar"/>
              </w:rPr>
              <w:t xml:space="preserve">1</w:t>
            </w:r>
            <w:r>
              <w:rPr>
                <w:rFonts w:hint="eastAsia" w:ascii="宋体" w:hAnsi="宋体" w:eastAsia="宋体" w:cs="宋体"/>
                <w:sz w:val="21"/>
                <w:szCs w:val="21"/>
                <w:highlight w:val="yellow"/>
                <w:lang w:val="en-US" w:eastAsia="zh-CN" w:bidi="ar"/>
              </w:rPr>
              <w:t xml:space="preserve">）国家消防装备质量监督检验中心出具的型式试验检验报告；（</w:t>
            </w: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）提供消防产品认证证书，且报告应完整有效。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、防砸性能静压力≥</w:t>
            </w:r>
            <w:r>
              <w:rPr>
                <w:rFonts w:hint="default" w:ascii="Times New Roman" w:hAnsi="Times New Roman" w:eastAsia="宋体" w:cs="Times New Roman"/>
                <w:sz w:val="21"/>
                <w:szCs w:val="21"/>
                <w:lang w:val="en-US" w:eastAsia="zh-CN" w:bidi="ar"/>
              </w:rPr>
              <w:t xml:space="preserve">15mm,</w:t>
            </w:r>
            <w:r>
              <w:rPr>
                <w:rFonts w:hint="eastAsia" w:ascii="宋体" w:hAnsi="宋体" w:eastAsia="宋体" w:cs="宋体"/>
                <w:sz w:val="21"/>
                <w:szCs w:val="21"/>
                <w:lang w:val="en-US" w:eastAsia="zh-CN" w:bidi="ar"/>
              </w:rPr>
              <w:t xml:space="preserve">冲击力≥</w:t>
            </w:r>
            <w:r>
              <w:rPr>
                <w:rFonts w:hint="default" w:ascii="Times New Roman" w:hAnsi="Times New Roman" w:eastAsia="宋体" w:cs="Times New Roman"/>
                <w:sz w:val="21"/>
                <w:szCs w:val="21"/>
                <w:lang w:val="en-US" w:eastAsia="zh-CN" w:bidi="ar"/>
              </w:rPr>
              <w:t xml:space="preserve">15mm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、整双靴总质量：≤</w:t>
            </w:r>
            <w:r>
              <w:rPr>
                <w:rFonts w:hint="default" w:ascii="Times New Roman" w:hAnsi="Times New Roman" w:eastAsia="宋体" w:cs="Times New Roman"/>
                <w:sz w:val="21"/>
                <w:szCs w:val="21"/>
                <w:lang w:val="en-US" w:eastAsia="zh-CN" w:bidi="ar"/>
              </w:rPr>
              <w:t xml:space="preserve">3kg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、整靴防水性能：合格。</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、应有标志：生产灭火防护靴识别编号或制造年月和检验合格标记。</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▲正压式空气呼吸器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具</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、结构组成：产品由</w:t>
            </w:r>
            <w:r>
              <w:rPr>
                <w:rFonts w:hint="default" w:ascii="Times New Roman" w:hAnsi="Times New Roman" w:eastAsia="宋体" w:cs="Times New Roman"/>
                <w:sz w:val="21"/>
                <w:szCs w:val="21"/>
                <w:lang w:val="en-US" w:eastAsia="zh-CN" w:bidi="ar"/>
              </w:rPr>
              <w:t xml:space="preserve">6.8</w:t>
            </w:r>
            <w:r>
              <w:rPr>
                <w:rFonts w:hint="eastAsia" w:ascii="宋体" w:hAnsi="宋体" w:eastAsia="宋体" w:cs="宋体"/>
                <w:sz w:val="21"/>
                <w:szCs w:val="21"/>
                <w:lang w:val="en-US" w:eastAsia="zh-CN" w:bidi="ar"/>
              </w:rPr>
              <w:t xml:space="preserve">升气瓶，全面罩、供气阀、减压阀、导气管、警报器、背架、压力平视装置等组成。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、主要应用场景：缺氧或有毒现场作业时的呼吸防护。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、提供：（</w:t>
            </w:r>
            <w:r>
              <w:rPr>
                <w:rFonts w:hint="default" w:ascii="Times New Roman" w:hAnsi="Times New Roman" w:eastAsia="宋体" w:cs="Times New Roman"/>
                <w:sz w:val="21"/>
                <w:szCs w:val="21"/>
                <w:highlight w:val="yellow"/>
                <w:lang w:val="en-US" w:eastAsia="zh-CN" w:bidi="ar"/>
              </w:rPr>
              <w:t xml:space="preserve">1</w:t>
            </w:r>
            <w:r>
              <w:rPr>
                <w:rFonts w:hint="eastAsia" w:ascii="宋体" w:hAnsi="宋体" w:eastAsia="宋体" w:cs="宋体"/>
                <w:sz w:val="21"/>
                <w:szCs w:val="21"/>
                <w:highlight w:val="yellow"/>
                <w:lang w:val="en-US" w:eastAsia="zh-CN" w:bidi="ar"/>
              </w:rPr>
              <w:t xml:space="preserve">）国家消防装备质量监督检验中心出具的型式试验检验报告；（</w:t>
            </w: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）提供消防产品认证证书，且报告应完整有效。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、出具的检测检验报告应包含检测标准依据：</w:t>
            </w:r>
            <w:r>
              <w:rPr>
                <w:rFonts w:hint="default" w:ascii="Times New Roman" w:hAnsi="Times New Roman" w:eastAsia="宋体" w:cs="Times New Roman"/>
                <w:sz w:val="21"/>
                <w:szCs w:val="21"/>
                <w:highlight w:val="yellow"/>
                <w:lang w:val="en-US" w:eastAsia="zh-CN" w:bidi="ar"/>
              </w:rPr>
              <w:t xml:space="preserve">XF124-2013</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GA124-2013</w:t>
            </w:r>
            <w:r>
              <w:rPr>
                <w:rFonts w:hint="eastAsia" w:ascii="宋体" w:hAnsi="宋体" w:eastAsia="宋体" w:cs="宋体"/>
                <w:sz w:val="21"/>
                <w:szCs w:val="21"/>
                <w:highlight w:val="yellow"/>
                <w:lang w:val="en-US" w:eastAsia="zh-CN" w:bidi="ar"/>
              </w:rPr>
              <w:t xml:space="preserve">）《正压式消防空气呼吸器》；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、阻燃性能：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 </w:t>
            </w:r>
            <w:r>
              <w:rPr>
                <w:rFonts w:hint="eastAsia" w:ascii="宋体" w:hAnsi="宋体" w:eastAsia="宋体" w:cs="宋体"/>
                <w:sz w:val="21"/>
                <w:szCs w:val="21"/>
                <w:lang w:val="en-US" w:eastAsia="zh-CN" w:bidi="ar"/>
              </w:rPr>
              <w:t xml:space="preserve">背具、背具带、带扣和气瓶防护套在阻燃性能试验后，不应出现熔融现象，且续燃时间不应大于</w:t>
            </w:r>
            <w:r>
              <w:rPr>
                <w:rFonts w:hint="default" w:ascii="Times New Roman" w:hAnsi="Times New Roman" w:eastAsia="宋体" w:cs="Times New Roman"/>
                <w:sz w:val="21"/>
                <w:szCs w:val="21"/>
                <w:lang w:val="en-US" w:eastAsia="zh-CN" w:bidi="ar"/>
              </w:rPr>
              <w:t xml:space="preserve">5s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 </w:t>
            </w:r>
            <w:r>
              <w:rPr>
                <w:rFonts w:hint="eastAsia" w:ascii="宋体" w:hAnsi="宋体" w:eastAsia="宋体" w:cs="宋体"/>
                <w:sz w:val="21"/>
                <w:szCs w:val="21"/>
                <w:lang w:val="en-US" w:eastAsia="zh-CN" w:bidi="ar"/>
              </w:rPr>
              <w:t xml:space="preserve">全面罩、中压导气管、供气阀，续燃时间不应大于</w:t>
            </w:r>
            <w:r>
              <w:rPr>
                <w:rFonts w:hint="default" w:ascii="Times New Roman" w:hAnsi="Times New Roman" w:eastAsia="宋体" w:cs="Times New Roman"/>
                <w:sz w:val="21"/>
                <w:szCs w:val="21"/>
                <w:lang w:val="en-US" w:eastAsia="zh-CN" w:bidi="ar"/>
              </w:rPr>
              <w:t xml:space="preserve">5s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5.3 </w:t>
            </w:r>
            <w:r>
              <w:rPr>
                <w:rFonts w:hint="eastAsia" w:ascii="宋体" w:hAnsi="宋体" w:eastAsia="宋体" w:cs="宋体"/>
                <w:sz w:val="21"/>
                <w:szCs w:val="21"/>
                <w:lang w:val="en-US" w:eastAsia="zh-CN" w:bidi="ar"/>
              </w:rPr>
              <w:t xml:space="preserve">整机气密性能：阻燃性能试验后，整机经气密性能试验，其压力表的压力指示值在</w:t>
            </w:r>
            <w:r>
              <w:rPr>
                <w:rFonts w:hint="default" w:ascii="Times New Roman" w:hAnsi="Times New Roman" w:eastAsia="宋体" w:cs="Times New Roman"/>
                <w:sz w:val="21"/>
                <w:szCs w:val="21"/>
                <w:lang w:val="en-US" w:eastAsia="zh-CN" w:bidi="ar"/>
              </w:rPr>
              <w:t xml:space="preserve">1min</w:t>
            </w:r>
            <w:r>
              <w:rPr>
                <w:rFonts w:hint="eastAsia" w:ascii="宋体" w:hAnsi="宋体" w:eastAsia="宋体" w:cs="宋体"/>
                <w:sz w:val="21"/>
                <w:szCs w:val="21"/>
                <w:lang w:val="en-US" w:eastAsia="zh-CN" w:bidi="ar"/>
              </w:rPr>
              <w:t xml:space="preserve">内的下降≤</w:t>
            </w:r>
            <w:r>
              <w:rPr>
                <w:rFonts w:hint="default" w:ascii="Times New Roman" w:hAnsi="Times New Roman" w:eastAsia="宋体" w:cs="Times New Roman"/>
                <w:sz w:val="21"/>
                <w:szCs w:val="21"/>
                <w:lang w:val="en-US" w:eastAsia="zh-CN" w:bidi="ar"/>
              </w:rPr>
              <w:t xml:space="preserve">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、抗热老化性能：在气密性能试验后，压力指示值在</w:t>
            </w:r>
            <w:r>
              <w:rPr>
                <w:rFonts w:hint="default" w:ascii="Times New Roman" w:hAnsi="Times New Roman" w:eastAsia="宋体" w:cs="Times New Roman"/>
                <w:sz w:val="21"/>
                <w:szCs w:val="21"/>
                <w:lang w:val="en-US" w:eastAsia="zh-CN" w:bidi="ar"/>
              </w:rPr>
              <w:t xml:space="preserve">1 min</w:t>
            </w:r>
            <w:r>
              <w:rPr>
                <w:rFonts w:hint="eastAsia" w:ascii="宋体" w:hAnsi="宋体" w:eastAsia="宋体" w:cs="宋体"/>
                <w:sz w:val="21"/>
                <w:szCs w:val="21"/>
                <w:lang w:val="en-US" w:eastAsia="zh-CN" w:bidi="ar"/>
              </w:rPr>
              <w:t xml:space="preserve">内的下降≤</w:t>
            </w:r>
            <w:r>
              <w:rPr>
                <w:rFonts w:hint="default" w:ascii="Times New Roman" w:hAnsi="Times New Roman" w:eastAsia="宋体" w:cs="Times New Roman"/>
                <w:sz w:val="21"/>
                <w:szCs w:val="21"/>
                <w:lang w:val="en-US" w:eastAsia="zh-CN" w:bidi="ar"/>
              </w:rPr>
              <w:t xml:space="preserve">2MPa</w:t>
            </w:r>
            <w:r>
              <w:rPr>
                <w:rFonts w:hint="eastAsia" w:ascii="宋体" w:hAnsi="宋体" w:eastAsia="宋体" w:cs="宋体"/>
                <w:sz w:val="21"/>
                <w:szCs w:val="21"/>
                <w:lang w:val="en-US" w:eastAsia="zh-CN" w:bidi="ar"/>
              </w:rPr>
              <w:t xml:space="preserve">；中压导气管经压力试验后，应无漏气和异常变形。</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、佩戴质量≤</w:t>
            </w:r>
            <w:r>
              <w:rPr>
                <w:rFonts w:hint="default" w:ascii="Times New Roman" w:hAnsi="Times New Roman" w:eastAsia="宋体" w:cs="Times New Roman"/>
                <w:sz w:val="21"/>
                <w:szCs w:val="21"/>
                <w:lang w:val="en-US" w:eastAsia="zh-CN" w:bidi="ar"/>
              </w:rPr>
              <w:t xml:space="preserve">18kg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、整机气密性能：在气密性能试验后，整机经气密性能试验，其压力表的压力指示值在</w:t>
            </w:r>
            <w:r>
              <w:rPr>
                <w:rFonts w:hint="default" w:ascii="Times New Roman" w:hAnsi="Times New Roman" w:eastAsia="宋体" w:cs="Times New Roman"/>
                <w:sz w:val="21"/>
                <w:szCs w:val="21"/>
                <w:lang w:val="en-US" w:eastAsia="zh-CN" w:bidi="ar"/>
              </w:rPr>
              <w:t xml:space="preserve">1min</w:t>
            </w:r>
            <w:r>
              <w:rPr>
                <w:rFonts w:hint="eastAsia" w:ascii="宋体" w:hAnsi="宋体" w:eastAsia="宋体" w:cs="宋体"/>
                <w:sz w:val="21"/>
                <w:szCs w:val="21"/>
                <w:lang w:val="en-US" w:eastAsia="zh-CN" w:bidi="ar"/>
              </w:rPr>
              <w:t xml:space="preserve">内的下降≤</w:t>
            </w:r>
            <w:r>
              <w:rPr>
                <w:rFonts w:hint="default" w:ascii="Times New Roman" w:hAnsi="Times New Roman" w:eastAsia="宋体" w:cs="Times New Roman"/>
                <w:sz w:val="21"/>
                <w:szCs w:val="21"/>
                <w:lang w:val="en-US" w:eastAsia="zh-CN" w:bidi="ar"/>
              </w:rPr>
              <w:t xml:space="preserve">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、动态呼吸阻力：在气瓶压力</w:t>
            </w:r>
            <w:r>
              <w:rPr>
                <w:rFonts w:hint="default" w:ascii="Times New Roman" w:hAnsi="Times New Roman" w:eastAsia="宋体" w:cs="Times New Roman"/>
                <w:sz w:val="21"/>
                <w:szCs w:val="21"/>
                <w:lang w:val="en-US" w:eastAsia="zh-CN" w:bidi="ar"/>
              </w:rPr>
              <w:t xml:space="preserve">30MPa</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2MPa</w:t>
            </w:r>
            <w:r>
              <w:rPr>
                <w:rFonts w:hint="eastAsia" w:ascii="宋体" w:hAnsi="宋体" w:eastAsia="宋体" w:cs="宋体"/>
                <w:sz w:val="21"/>
                <w:szCs w:val="21"/>
                <w:lang w:val="en-US" w:eastAsia="zh-CN" w:bidi="ar"/>
              </w:rPr>
              <w:t xml:space="preserve">，呼气量</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2.5 L/min</w:t>
            </w:r>
            <w:r>
              <w:rPr>
                <w:rFonts w:hint="eastAsia" w:ascii="宋体" w:hAnsi="宋体" w:eastAsia="宋体" w:cs="宋体"/>
                <w:sz w:val="21"/>
                <w:szCs w:val="21"/>
                <w:lang w:val="en-US" w:eastAsia="zh-CN" w:bidi="ar"/>
              </w:rPr>
              <w:t xml:space="preserve">时，吸气阻力≤</w:t>
            </w:r>
            <w:r>
              <w:rPr>
                <w:rFonts w:hint="default" w:ascii="Times New Roman" w:hAnsi="Times New Roman" w:eastAsia="宋体" w:cs="Times New Roman"/>
                <w:sz w:val="21"/>
                <w:szCs w:val="21"/>
                <w:lang w:val="en-US" w:eastAsia="zh-CN" w:bidi="ar"/>
              </w:rPr>
              <w:t xml:space="preserve">500Pa</w:t>
            </w:r>
            <w:r>
              <w:rPr>
                <w:rFonts w:hint="eastAsia" w:ascii="宋体" w:hAnsi="宋体" w:eastAsia="宋体" w:cs="宋体"/>
                <w:sz w:val="21"/>
                <w:szCs w:val="21"/>
                <w:lang w:val="en-US" w:eastAsia="zh-CN" w:bidi="ar"/>
              </w:rPr>
              <w:t xml:space="preserve">，呼气阻力≤</w:t>
            </w:r>
            <w:r>
              <w:rPr>
                <w:rFonts w:hint="default" w:ascii="Times New Roman" w:hAnsi="Times New Roman" w:eastAsia="宋体" w:cs="Times New Roman"/>
                <w:sz w:val="21"/>
                <w:szCs w:val="21"/>
                <w:lang w:val="en-US" w:eastAsia="zh-CN" w:bidi="ar"/>
              </w:rPr>
              <w:t xml:space="preserve">1000Pa</w:t>
            </w:r>
            <w:r>
              <w:rPr>
                <w:rFonts w:hint="eastAsia" w:ascii="宋体" w:hAnsi="宋体" w:eastAsia="宋体" w:cs="宋体"/>
                <w:sz w:val="21"/>
                <w:szCs w:val="21"/>
                <w:lang w:val="en-US" w:eastAsia="zh-CN" w:bidi="ar"/>
              </w:rPr>
              <w:t xml:space="preserve">；在气瓶压力</w:t>
            </w:r>
            <w:r>
              <w:rPr>
                <w:rFonts w:hint="default" w:ascii="Times New Roman" w:hAnsi="Times New Roman" w:eastAsia="宋体" w:cs="Times New Roman"/>
                <w:sz w:val="21"/>
                <w:szCs w:val="21"/>
                <w:lang w:val="en-US" w:eastAsia="zh-CN" w:bidi="ar"/>
              </w:rPr>
              <w:t xml:space="preserve">2MPa</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1MPa</w:t>
            </w:r>
            <w:r>
              <w:rPr>
                <w:rFonts w:hint="eastAsia" w:ascii="宋体" w:hAnsi="宋体" w:eastAsia="宋体" w:cs="宋体"/>
                <w:sz w:val="21"/>
                <w:szCs w:val="21"/>
                <w:lang w:val="en-US" w:eastAsia="zh-CN" w:bidi="ar"/>
              </w:rPr>
              <w:t xml:space="preserve">，呼气量</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 L/min</w:t>
            </w:r>
            <w:r>
              <w:rPr>
                <w:rFonts w:hint="eastAsia" w:ascii="宋体" w:hAnsi="宋体" w:eastAsia="宋体" w:cs="宋体"/>
                <w:sz w:val="21"/>
                <w:szCs w:val="21"/>
                <w:lang w:val="en-US" w:eastAsia="zh-CN" w:bidi="ar"/>
              </w:rPr>
              <w:t xml:space="preserve">时，吸气阻力≤</w:t>
            </w:r>
            <w:r>
              <w:rPr>
                <w:rFonts w:hint="default" w:ascii="Times New Roman" w:hAnsi="Times New Roman" w:eastAsia="宋体" w:cs="Times New Roman"/>
                <w:sz w:val="21"/>
                <w:szCs w:val="21"/>
                <w:lang w:val="en-US" w:eastAsia="zh-CN" w:bidi="ar"/>
              </w:rPr>
              <w:t xml:space="preserve">500Pa</w:t>
            </w:r>
            <w:r>
              <w:rPr>
                <w:rFonts w:hint="eastAsia" w:ascii="宋体" w:hAnsi="宋体" w:eastAsia="宋体" w:cs="宋体"/>
                <w:sz w:val="21"/>
                <w:szCs w:val="21"/>
                <w:lang w:val="en-US" w:eastAsia="zh-CN" w:bidi="ar"/>
              </w:rPr>
              <w:t xml:space="preserve">，呼气阻力≤</w:t>
            </w:r>
            <w:r>
              <w:rPr>
                <w:rFonts w:hint="default" w:ascii="Times New Roman" w:hAnsi="Times New Roman" w:eastAsia="宋体" w:cs="Times New Roman"/>
                <w:sz w:val="21"/>
                <w:szCs w:val="21"/>
                <w:lang w:val="en-US" w:eastAsia="zh-CN" w:bidi="ar"/>
              </w:rPr>
              <w:t xml:space="preserve">700Pa</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▲佩戴式防爆照明灯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、结构组成：灯头光源、</w:t>
            </w:r>
            <w:r>
              <w:rPr>
                <w:rFonts w:hint="default" w:ascii="Times New Roman" w:hAnsi="Times New Roman" w:eastAsia="宋体" w:cs="Times New Roman"/>
                <w:sz w:val="21"/>
                <w:szCs w:val="21"/>
                <w:lang w:val="en-US" w:eastAsia="zh-CN" w:bidi="ar"/>
              </w:rPr>
              <w:t xml:space="preserve">TYPE-C</w:t>
            </w:r>
            <w:r>
              <w:rPr>
                <w:rFonts w:hint="eastAsia" w:ascii="宋体" w:hAnsi="宋体" w:eastAsia="宋体" w:cs="宋体"/>
                <w:sz w:val="21"/>
                <w:szCs w:val="21"/>
                <w:lang w:val="en-US" w:eastAsia="zh-CN" w:bidi="ar"/>
              </w:rPr>
              <w:t xml:space="preserve">充电口、灯身组件、电池、尾盖组件、电量显示组件。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、主要应用场景：适用于消防行业各种火灾现场灭火救援及户外、野外等场所的抢险救援等单兵佩戴式照明</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GB30734-2014</w:t>
            </w:r>
            <w:r>
              <w:rPr>
                <w:rFonts w:hint="eastAsia" w:ascii="宋体" w:hAnsi="宋体" w:eastAsia="宋体" w:cs="宋体"/>
                <w:sz w:val="21"/>
                <w:szCs w:val="21"/>
                <w:highlight w:val="yellow"/>
                <w:lang w:val="en-US" w:eastAsia="zh-CN" w:bidi="ar"/>
              </w:rPr>
              <w:t xml:space="preserve">《消防员照明灯具》标准要求。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5</w:t>
            </w:r>
            <w:r>
              <w:rPr>
                <w:rFonts w:hint="eastAsia" w:ascii="宋体" w:hAnsi="宋体" w:eastAsia="宋体" w:cs="宋体"/>
                <w:sz w:val="21"/>
                <w:szCs w:val="21"/>
                <w:highlight w:val="yellow"/>
                <w:lang w:val="en-US" w:eastAsia="zh-CN" w:bidi="ar"/>
              </w:rPr>
              <w:t xml:space="preserve">、须提供防爆合格证。</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、一般要求：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w:t>
            </w:r>
            <w:r>
              <w:rPr>
                <w:rFonts w:hint="eastAsia" w:ascii="宋体" w:hAnsi="宋体" w:eastAsia="宋体" w:cs="宋体"/>
                <w:sz w:val="21"/>
                <w:szCs w:val="21"/>
                <w:lang w:val="en-US" w:eastAsia="zh-CN" w:bidi="ar"/>
              </w:rPr>
              <w:t xml:space="preserve">灯具的供电电源应采用可充电电池；</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w:t>
            </w:r>
            <w:r>
              <w:rPr>
                <w:rFonts w:hint="eastAsia" w:ascii="宋体" w:hAnsi="宋体" w:eastAsia="宋体" w:cs="宋体"/>
                <w:sz w:val="21"/>
                <w:szCs w:val="21"/>
                <w:lang w:val="en-US" w:eastAsia="zh-CN" w:bidi="ar"/>
              </w:rPr>
              <w:t xml:space="preserve">灯具的充电器应采用插头与交直流转换器分离式结构，灯具或充电器应设置充放电保护电路；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6.3</w:t>
            </w:r>
            <w:r>
              <w:rPr>
                <w:rFonts w:hint="eastAsia" w:ascii="宋体" w:hAnsi="宋体" w:eastAsia="宋体" w:cs="宋体"/>
                <w:sz w:val="21"/>
                <w:szCs w:val="21"/>
                <w:lang w:val="en-US" w:eastAsia="zh-CN" w:bidi="ar"/>
              </w:rPr>
              <w:t xml:space="preserve">佩戴式灯具应具有与消防头盔匹配的固定连接件。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、质量：佩戴式≤</w:t>
            </w:r>
            <w:r>
              <w:rPr>
                <w:rFonts w:hint="default" w:ascii="Times New Roman" w:hAnsi="Times New Roman" w:eastAsia="宋体" w:cs="Times New Roman"/>
                <w:sz w:val="21"/>
                <w:szCs w:val="21"/>
                <w:lang w:val="en-US" w:eastAsia="zh-CN" w:bidi="ar"/>
              </w:rPr>
              <w:t xml:space="preserve">0.15kg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、照度：佩戴式强光平均值 ≥</w:t>
            </w:r>
            <w:r>
              <w:rPr>
                <w:rFonts w:hint="default" w:ascii="Times New Roman" w:hAnsi="Times New Roman" w:eastAsia="宋体" w:cs="Times New Roman"/>
                <w:sz w:val="21"/>
                <w:szCs w:val="21"/>
                <w:lang w:val="en-US" w:eastAsia="zh-CN" w:bidi="ar"/>
              </w:rPr>
              <w:t xml:space="preserve">450Lx</w:t>
            </w:r>
            <w:r>
              <w:rPr>
                <w:rFonts w:hint="eastAsia" w:ascii="宋体" w:hAnsi="宋体" w:eastAsia="宋体" w:cs="宋体"/>
                <w:sz w:val="21"/>
                <w:szCs w:val="21"/>
                <w:lang w:val="en-US" w:eastAsia="zh-CN" w:bidi="ar"/>
              </w:rPr>
              <w:t xml:space="preserve">，佩戴式强光最小值≥</w:t>
            </w:r>
            <w:r>
              <w:rPr>
                <w:rFonts w:hint="default" w:ascii="Times New Roman" w:hAnsi="Times New Roman" w:eastAsia="宋体" w:cs="Times New Roman"/>
                <w:sz w:val="21"/>
                <w:szCs w:val="21"/>
                <w:lang w:val="en-US" w:eastAsia="zh-CN" w:bidi="ar"/>
              </w:rPr>
              <w:t xml:space="preserve">300Lx</w:t>
            </w:r>
            <w:r>
              <w:rPr>
                <w:rFonts w:hint="eastAsia" w:ascii="宋体" w:hAnsi="宋体" w:eastAsia="宋体" w:cs="宋体"/>
                <w:sz w:val="21"/>
                <w:szCs w:val="21"/>
                <w:lang w:val="en-US" w:eastAsia="zh-CN" w:bidi="ar"/>
              </w:rPr>
              <w:t xml:space="preserve">；佩戴式弱光平均值≥</w:t>
            </w:r>
            <w:r>
              <w:rPr>
                <w:rFonts w:hint="default" w:ascii="Times New Roman" w:hAnsi="Times New Roman" w:eastAsia="宋体" w:cs="Times New Roman"/>
                <w:sz w:val="21"/>
                <w:szCs w:val="21"/>
                <w:lang w:val="en-US" w:eastAsia="zh-CN" w:bidi="ar"/>
              </w:rPr>
              <w:t xml:space="preserve">200Lx</w:t>
            </w:r>
            <w:r>
              <w:rPr>
                <w:rFonts w:hint="eastAsia" w:ascii="宋体" w:hAnsi="宋体" w:eastAsia="宋体" w:cs="宋体"/>
                <w:sz w:val="21"/>
                <w:szCs w:val="21"/>
                <w:lang w:val="en-US" w:eastAsia="zh-CN" w:bidi="ar"/>
              </w:rPr>
              <w:t xml:space="preserve">，佩戴式弱光最小值≥</w:t>
            </w:r>
            <w:r>
              <w:rPr>
                <w:rFonts w:hint="default" w:ascii="Times New Roman" w:hAnsi="Times New Roman" w:eastAsia="宋体" w:cs="Times New Roman"/>
                <w:sz w:val="21"/>
                <w:szCs w:val="21"/>
                <w:lang w:val="en-US" w:eastAsia="zh-CN" w:bidi="ar"/>
              </w:rPr>
              <w:t xml:space="preserve">150Lx</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、额定电压：≥</w:t>
            </w:r>
            <w:r>
              <w:rPr>
                <w:rFonts w:hint="default" w:ascii="Times New Roman" w:hAnsi="Times New Roman" w:eastAsia="宋体" w:cs="Times New Roman"/>
                <w:sz w:val="21"/>
                <w:szCs w:val="21"/>
                <w:lang w:val="en-US" w:eastAsia="zh-CN" w:bidi="ar"/>
              </w:rPr>
              <w:t xml:space="preserve">DC3.7V</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、额定容量：≥</w:t>
            </w:r>
            <w:r>
              <w:rPr>
                <w:rFonts w:hint="default" w:ascii="Times New Roman" w:hAnsi="Times New Roman" w:eastAsia="宋体" w:cs="Times New Roman"/>
                <w:sz w:val="21"/>
                <w:szCs w:val="21"/>
                <w:lang w:val="en-US" w:eastAsia="zh-CN" w:bidi="ar"/>
              </w:rPr>
              <w:t xml:space="preserve">1.9Ah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、光源功率：≥</w:t>
            </w:r>
            <w:r>
              <w:rPr>
                <w:rFonts w:hint="default" w:ascii="Times New Roman" w:hAnsi="Times New Roman" w:eastAsia="宋体" w:cs="Times New Roman"/>
                <w:sz w:val="21"/>
                <w:szCs w:val="21"/>
                <w:lang w:val="en-US" w:eastAsia="zh-CN" w:bidi="ar"/>
              </w:rPr>
              <w:t xml:space="preserve">3W</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、充电时间：≤</w:t>
            </w:r>
            <w:r>
              <w:rPr>
                <w:rFonts w:hint="default" w:ascii="Times New Roman" w:hAnsi="Times New Roman" w:eastAsia="宋体" w:cs="Times New Roman"/>
                <w:sz w:val="21"/>
                <w:szCs w:val="21"/>
                <w:lang w:val="en-US" w:eastAsia="zh-CN" w:bidi="ar"/>
              </w:rPr>
              <w:t xml:space="preserve">5h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、外形尺寸：≤φ</w:t>
            </w: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123mm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、灯具电量采用四段式电量显示。</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消防员呼救器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GB27900-2011</w:t>
            </w:r>
            <w:r>
              <w:rPr>
                <w:rFonts w:hint="eastAsia" w:ascii="宋体" w:hAnsi="宋体" w:eastAsia="宋体" w:cs="宋体"/>
                <w:sz w:val="21"/>
                <w:szCs w:val="21"/>
                <w:lang w:val="en-US" w:eastAsia="zh-CN" w:bidi="ar"/>
              </w:rPr>
              <w:t xml:space="preserve">《消防员呼救器》标准要求。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、防爆等级：不低于</w:t>
            </w:r>
            <w:r>
              <w:rPr>
                <w:rFonts w:hint="default" w:ascii="Times New Roman" w:hAnsi="Times New Roman" w:eastAsia="宋体" w:cs="Times New Roman"/>
                <w:sz w:val="21"/>
                <w:szCs w:val="21"/>
                <w:lang w:val="en-US" w:eastAsia="zh-CN" w:bidi="ar"/>
              </w:rPr>
              <w:t xml:space="preserve">Ex ib IIB T4 Gb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、防水性能：呼救器置于水深为</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米的容器中</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小时，应无水渗入。</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、允许静止时间：</w:t>
            </w:r>
            <w:r>
              <w:rPr>
                <w:rFonts w:hint="default" w:ascii="Times New Roman" w:hAnsi="Times New Roman" w:eastAsia="宋体" w:cs="Times New Roman"/>
                <w:sz w:val="21"/>
                <w:szCs w:val="21"/>
                <w:lang w:val="en-US" w:eastAsia="zh-CN" w:bidi="ar"/>
              </w:rPr>
              <w:t xml:space="preserve">30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、预报警时间：</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、预报警声级强度：≥</w:t>
            </w:r>
            <w:r>
              <w:rPr>
                <w:rFonts w:hint="default" w:ascii="Times New Roman" w:hAnsi="Times New Roman" w:eastAsia="宋体" w:cs="Times New Roman"/>
                <w:sz w:val="21"/>
                <w:szCs w:val="21"/>
                <w:lang w:val="en-US" w:eastAsia="zh-CN" w:bidi="ar"/>
              </w:rPr>
              <w:t xml:space="preserve">80dB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、报警声级强度：≥</w:t>
            </w:r>
            <w:r>
              <w:rPr>
                <w:rFonts w:hint="default" w:ascii="Times New Roman" w:hAnsi="Times New Roman" w:eastAsia="宋体" w:cs="Times New Roman"/>
                <w:sz w:val="21"/>
                <w:szCs w:val="21"/>
                <w:lang w:val="en-US" w:eastAsia="zh-CN" w:bidi="ar"/>
              </w:rPr>
              <w:t xml:space="preserve">100dB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、连续报警时间：≥</w:t>
            </w:r>
            <w:r>
              <w:rPr>
                <w:rFonts w:hint="default" w:ascii="Times New Roman" w:hAnsi="Times New Roman" w:eastAsia="宋体" w:cs="Times New Roman"/>
                <w:sz w:val="21"/>
                <w:szCs w:val="21"/>
                <w:lang w:val="en-US" w:eastAsia="zh-CN" w:bidi="ar"/>
              </w:rPr>
              <w:t xml:space="preserve">240min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、连续开机时间：≥</w:t>
            </w:r>
            <w:r>
              <w:rPr>
                <w:rFonts w:hint="default" w:ascii="Times New Roman" w:hAnsi="Times New Roman" w:eastAsia="宋体" w:cs="Times New Roman"/>
                <w:sz w:val="21"/>
                <w:szCs w:val="21"/>
                <w:lang w:val="en-US" w:eastAsia="zh-CN" w:bidi="ar"/>
              </w:rPr>
              <w:t xml:space="preserve">24h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、发光亮度：≥</w:t>
            </w:r>
            <w:r>
              <w:rPr>
                <w:rFonts w:hint="default" w:ascii="Times New Roman" w:hAnsi="Times New Roman" w:eastAsia="宋体" w:cs="Times New Roman"/>
                <w:sz w:val="21"/>
                <w:szCs w:val="21"/>
                <w:lang w:val="en-US" w:eastAsia="zh-CN" w:bidi="ar"/>
              </w:rPr>
              <w:t xml:space="preserve">300cd/m</w:t>
            </w:r>
            <w:r>
              <w:rPr>
                <w:rFonts w:hint="eastAsia" w:ascii="宋体" w:hAnsi="宋体" w:eastAsia="宋体" w:cs="宋体"/>
                <w:sz w:val="21"/>
                <w:szCs w:val="21"/>
                <w:lang w:val="en-US" w:eastAsia="zh-CN" w:bidi="ar"/>
              </w:rPr>
              <w:t xml:space="preserve">²。</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应急逃生自救安全绳</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、符合国家</w:t>
            </w:r>
            <w:r>
              <w:rPr>
                <w:rFonts w:hint="default" w:ascii="Times New Roman" w:hAnsi="Times New Roman" w:eastAsia="宋体" w:cs="Times New Roman"/>
                <w:sz w:val="21"/>
                <w:szCs w:val="21"/>
                <w:lang w:val="en-US" w:eastAsia="zh-CN" w:bidi="ar"/>
              </w:rPr>
              <w:t xml:space="preserve">XF494-2023</w:t>
            </w:r>
            <w:r>
              <w:rPr>
                <w:rFonts w:hint="eastAsia" w:ascii="宋体" w:hAnsi="宋体" w:eastAsia="宋体" w:cs="宋体"/>
                <w:sz w:val="21"/>
                <w:szCs w:val="21"/>
                <w:lang w:val="en-US" w:eastAsia="zh-CN" w:bidi="ar"/>
              </w:rPr>
              <w:t xml:space="preserve">《消防用防坠落装备》标准要求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、由多功能绳包、</w:t>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毫米安全绳</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根、轻型安全钩</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个、下降器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个、连接扁带</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根、排绳器组成，在灭火、抢险救援作业中用于自救和救人的绳索。</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、安全绳：直径≥</w:t>
            </w:r>
            <w:r>
              <w:rPr>
                <w:rFonts w:hint="default" w:ascii="Times New Roman" w:hAnsi="Times New Roman" w:eastAsia="宋体" w:cs="Times New Roman"/>
                <w:sz w:val="21"/>
                <w:szCs w:val="21"/>
                <w:lang w:val="en-US" w:eastAsia="zh-CN" w:bidi="ar"/>
              </w:rPr>
              <w:t xml:space="preserve">8mm</w:t>
            </w: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16m</w:t>
            </w:r>
            <w:r>
              <w:rPr>
                <w:rFonts w:hint="eastAsia" w:ascii="宋体" w:hAnsi="宋体" w:eastAsia="宋体" w:cs="宋体"/>
                <w:sz w:val="21"/>
                <w:szCs w:val="21"/>
                <w:lang w:val="en-US" w:eastAsia="zh-CN" w:bidi="ar"/>
              </w:rPr>
              <w:t xml:space="preserve">，安全绳最小破断强度≥</w:t>
            </w:r>
            <w:r>
              <w:rPr>
                <w:rFonts w:hint="default" w:ascii="Times New Roman" w:hAnsi="Times New Roman" w:eastAsia="宋体" w:cs="Times New Roman"/>
                <w:sz w:val="21"/>
                <w:szCs w:val="21"/>
                <w:lang w:val="en-US" w:eastAsia="zh-CN" w:bidi="ar"/>
              </w:rPr>
              <w:t xml:space="preserve">20kN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、下降器：极限负荷：≥</w:t>
            </w:r>
            <w:r>
              <w:rPr>
                <w:rFonts w:hint="default" w:ascii="Times New Roman" w:hAnsi="Times New Roman" w:eastAsia="宋体" w:cs="Times New Roman"/>
                <w:sz w:val="21"/>
                <w:szCs w:val="21"/>
                <w:lang w:val="en-US" w:eastAsia="zh-CN" w:bidi="ar"/>
              </w:rPr>
              <w:t xml:space="preserve">13.5kN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、轻型安全钩：开口闭合状态时长轴的最小破断强度：≥</w:t>
            </w:r>
            <w:r>
              <w:rPr>
                <w:rFonts w:hint="default" w:ascii="Times New Roman" w:hAnsi="Times New Roman" w:eastAsia="宋体" w:cs="Times New Roman"/>
                <w:sz w:val="21"/>
                <w:szCs w:val="21"/>
                <w:lang w:val="en-US" w:eastAsia="zh-CN" w:bidi="ar"/>
              </w:rPr>
              <w:t xml:space="preserve">27kN</w:t>
            </w:r>
            <w:r>
              <w:rPr>
                <w:rFonts w:hint="eastAsia" w:ascii="宋体" w:hAnsi="宋体" w:eastAsia="宋体" w:cs="宋体"/>
                <w:sz w:val="21"/>
                <w:szCs w:val="21"/>
                <w:lang w:val="en-US" w:eastAsia="zh-CN" w:bidi="ar"/>
              </w:rPr>
              <w:t xml:space="preserve">，开口打开状态时长轴破断强度：≥</w:t>
            </w:r>
            <w:r>
              <w:rPr>
                <w:rFonts w:hint="default" w:ascii="Times New Roman" w:hAnsi="Times New Roman" w:eastAsia="宋体" w:cs="Times New Roman"/>
                <w:sz w:val="21"/>
                <w:szCs w:val="21"/>
                <w:lang w:val="en-US" w:eastAsia="zh-CN" w:bidi="ar"/>
              </w:rPr>
              <w:t xml:space="preserve">7kN</w:t>
            </w:r>
            <w:r>
              <w:rPr>
                <w:rFonts w:hint="eastAsia" w:ascii="宋体" w:hAnsi="宋体" w:eastAsia="宋体" w:cs="宋体"/>
                <w:sz w:val="21"/>
                <w:szCs w:val="21"/>
                <w:lang w:val="en-US" w:eastAsia="zh-CN" w:bidi="ar"/>
              </w:rPr>
              <w:t xml:space="preserve">，短轴破断强度：≥</w:t>
            </w:r>
            <w:r>
              <w:rPr>
                <w:rFonts w:hint="default" w:ascii="Times New Roman" w:hAnsi="Times New Roman" w:eastAsia="宋体" w:cs="Times New Roman"/>
                <w:sz w:val="21"/>
                <w:szCs w:val="21"/>
                <w:lang w:val="en-US" w:eastAsia="zh-CN" w:bidi="ar"/>
              </w:rPr>
              <w:t xml:space="preserve">7kN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、中空连接扁带：断裂强度≥</w:t>
            </w:r>
            <w:r>
              <w:rPr>
                <w:rFonts w:hint="default" w:ascii="Times New Roman" w:hAnsi="Times New Roman" w:eastAsia="宋体" w:cs="Times New Roman"/>
                <w:sz w:val="21"/>
                <w:szCs w:val="21"/>
                <w:lang w:val="en-US" w:eastAsia="zh-CN" w:bidi="ar"/>
              </w:rPr>
              <w:t xml:space="preserve">35KN</w:t>
            </w:r>
            <w:r>
              <w:rPr>
                <w:rFonts w:hint="eastAsia" w:ascii="宋体" w:hAnsi="宋体" w:eastAsia="宋体" w:cs="宋体"/>
                <w:sz w:val="21"/>
                <w:szCs w:val="21"/>
                <w:lang w:val="en-US" w:eastAsia="zh-CN" w:bidi="ar"/>
              </w:rPr>
              <w:t xml:space="preserve">，工作长度为≥ </w:t>
            </w:r>
            <w:r>
              <w:rPr>
                <w:rFonts w:hint="default" w:ascii="Times New Roman" w:hAnsi="Times New Roman" w:eastAsia="宋体" w:cs="Times New Roman"/>
                <w:sz w:val="21"/>
                <w:szCs w:val="21"/>
                <w:lang w:val="en-US" w:eastAsia="zh-CN" w:bidi="ar"/>
              </w:rPr>
              <w:t xml:space="preserve">1.0 m</w:t>
            </w:r>
            <w:r>
              <w:rPr>
                <w:rFonts w:hint="eastAsia" w:ascii="宋体" w:hAnsi="宋体" w:eastAsia="宋体" w:cs="宋体"/>
                <w:sz w:val="21"/>
                <w:szCs w:val="21"/>
                <w:lang w:val="en-US" w:eastAsia="zh-CN" w:bidi="ar"/>
              </w:rPr>
              <w:t xml:space="preserve">，周长≥ </w:t>
            </w:r>
            <w:r>
              <w:rPr>
                <w:rFonts w:hint="default" w:ascii="Times New Roman" w:hAnsi="Times New Roman" w:eastAsia="宋体" w:cs="Times New Roman"/>
                <w:sz w:val="21"/>
                <w:szCs w:val="21"/>
                <w:lang w:val="en-US" w:eastAsia="zh-CN" w:bidi="ar"/>
              </w:rPr>
              <w:t xml:space="preserve">2.0 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、绳包：经 </w:t>
            </w:r>
            <w:r>
              <w:rPr>
                <w:rFonts w:hint="default" w:ascii="Times New Roman" w:hAnsi="Times New Roman" w:eastAsia="宋体" w:cs="Times New Roman"/>
                <w:sz w:val="21"/>
                <w:szCs w:val="21"/>
                <w:lang w:val="en-US" w:eastAsia="zh-CN" w:bidi="ar"/>
              </w:rPr>
              <w:t xml:space="preserve">260</w:t>
            </w:r>
            <w:r>
              <w:rPr>
                <w:rFonts w:hint="eastAsia" w:ascii="宋体" w:hAnsi="宋体" w:eastAsia="宋体" w:cs="宋体"/>
                <w:sz w:val="21"/>
                <w:szCs w:val="21"/>
                <w:lang w:val="en-US" w:eastAsia="zh-CN" w:bidi="ar"/>
              </w:rPr>
              <w:t xml:space="preserve">℃高温试验后，无熔融、焦化现象。</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消防腰斧腰斧套</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XF630-2023</w:t>
            </w:r>
            <w:r>
              <w:rPr>
                <w:rFonts w:hint="eastAsia" w:ascii="宋体" w:hAnsi="宋体" w:eastAsia="宋体" w:cs="宋体"/>
                <w:sz w:val="21"/>
                <w:szCs w:val="21"/>
                <w:lang w:val="en-US" w:eastAsia="zh-CN" w:bidi="ar"/>
              </w:rPr>
              <w:t xml:space="preserve">《消防腰斧》标准；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、基本尺寸 </w:t>
            </w:r>
            <w:r>
              <w:rPr>
                <w:rFonts w:hint="default" w:ascii="Times New Roman" w:hAnsi="Times New Roman" w:eastAsia="宋体" w:cs="Times New Roman"/>
                <w:sz w:val="21"/>
                <w:szCs w:val="21"/>
                <w:lang w:val="en-US" w:eastAsia="zh-CN" w:bidi="ar"/>
              </w:rPr>
              <w:t xml:space="preserve"> (mm)  </w:t>
            </w:r>
            <w:r>
              <w:rPr>
                <w:rFonts w:hint="eastAsia" w:ascii="宋体" w:hAnsi="宋体" w:eastAsia="宋体" w:cs="宋体"/>
                <w:sz w:val="21"/>
                <w:szCs w:val="21"/>
                <w:lang w:val="en-US" w:eastAsia="zh-CN" w:bidi="ar"/>
              </w:rPr>
              <w:t xml:space="preserve">：全长： </w:t>
            </w:r>
            <w:r>
              <w:rPr>
                <w:rFonts w:hint="default" w:ascii="Times New Roman" w:hAnsi="Times New Roman" w:eastAsia="宋体" w:cs="Times New Roman"/>
                <w:sz w:val="21"/>
                <w:szCs w:val="21"/>
                <w:lang w:val="en-US" w:eastAsia="zh-CN" w:bidi="ar"/>
              </w:rPr>
              <w:t xml:space="preserve"> 285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2.5 </w:t>
            </w:r>
            <w:r>
              <w:rPr>
                <w:rFonts w:hint="eastAsia" w:ascii="宋体" w:hAnsi="宋体" w:eastAsia="宋体" w:cs="宋体"/>
                <w:sz w:val="21"/>
                <w:szCs w:val="21"/>
                <w:lang w:val="en-US" w:eastAsia="zh-CN" w:bidi="ar"/>
              </w:rPr>
              <w:t xml:space="preserve">；斧头长度： </w:t>
            </w:r>
            <w:r>
              <w:rPr>
                <w:rFonts w:hint="default" w:ascii="Times New Roman" w:hAnsi="Times New Roman" w:eastAsia="宋体" w:cs="Times New Roman"/>
                <w:sz w:val="21"/>
                <w:szCs w:val="21"/>
                <w:lang w:val="en-US" w:eastAsia="zh-CN" w:bidi="ar"/>
              </w:rPr>
              <w:t xml:space="preserve"> 160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2.5 </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、抗冲击性能：腰斧各刃部经</w:t>
            </w:r>
            <w:r>
              <w:rPr>
                <w:rFonts w:hint="default" w:ascii="Times New Roman" w:hAnsi="Times New Roman" w:eastAsia="宋体" w:cs="Times New Roman"/>
                <w:sz w:val="21"/>
                <w:szCs w:val="21"/>
                <w:lang w:val="en-US" w:eastAsia="zh-CN" w:bidi="ar"/>
              </w:rPr>
              <w:t xml:space="preserve">5kg</w:t>
            </w:r>
            <w:r>
              <w:rPr>
                <w:rFonts w:hint="eastAsia" w:ascii="宋体" w:hAnsi="宋体" w:eastAsia="宋体" w:cs="宋体"/>
                <w:sz w:val="21"/>
                <w:szCs w:val="21"/>
                <w:lang w:val="en-US" w:eastAsia="zh-CN" w:bidi="ar"/>
              </w:rPr>
              <w:t xml:space="preserve">的重锤冲击后，不应有裂纹、变形等损伤；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、平刃砍断性能：腰斧平刃能砍断直径</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的</w:t>
            </w:r>
            <w:r>
              <w:rPr>
                <w:rFonts w:hint="default" w:ascii="Times New Roman" w:hAnsi="Times New Roman" w:eastAsia="宋体" w:cs="Times New Roman"/>
                <w:sz w:val="21"/>
                <w:szCs w:val="21"/>
                <w:lang w:val="en-US" w:eastAsia="zh-CN" w:bidi="ar"/>
              </w:rPr>
              <w:t xml:space="preserve">Q235A</w:t>
            </w:r>
            <w:r>
              <w:rPr>
                <w:rFonts w:hint="eastAsia" w:ascii="宋体" w:hAnsi="宋体" w:eastAsia="宋体" w:cs="宋体"/>
                <w:sz w:val="21"/>
                <w:szCs w:val="21"/>
                <w:lang w:val="en-US" w:eastAsia="zh-CN" w:bidi="ar"/>
              </w:rPr>
              <w:t xml:space="preserve">圆钢，无明显缺刃、卷边和裂纹等影响使用功能的损伤；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斧套：牛皮材质。</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消防护膝、护肘</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GB 24541-2022</w:t>
            </w:r>
            <w:r>
              <w:rPr>
                <w:rFonts w:hint="eastAsia" w:ascii="宋体" w:hAnsi="宋体" w:eastAsia="宋体" w:cs="宋体"/>
                <w:sz w:val="21"/>
                <w:szCs w:val="21"/>
                <w:lang w:val="en-US" w:eastAsia="zh-CN" w:bidi="ar"/>
              </w:rPr>
              <w:t xml:space="preserve">《手部防护机械危害防护手套》标准要求。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、耐摩擦性</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周期：≥</w:t>
            </w:r>
            <w:r>
              <w:rPr>
                <w:rFonts w:hint="default" w:ascii="Times New Roman" w:hAnsi="Times New Roman" w:eastAsia="宋体" w:cs="Times New Roman"/>
                <w:sz w:val="21"/>
                <w:szCs w:val="21"/>
                <w:lang w:val="en-US" w:eastAsia="zh-CN" w:bidi="ar"/>
              </w:rPr>
              <w:t xml:space="preserve">500</w:t>
            </w:r>
            <w:r>
              <w:rPr>
                <w:rFonts w:hint="eastAsia" w:ascii="宋体" w:hAnsi="宋体" w:eastAsia="宋体" w:cs="宋体"/>
                <w:sz w:val="21"/>
                <w:szCs w:val="21"/>
                <w:lang w:val="en-US" w:eastAsia="zh-CN" w:bidi="ar"/>
              </w:rPr>
              <w:t xml:space="preserve">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、耐穿刺性：护肘、护膝：≥</w:t>
            </w:r>
            <w:r>
              <w:rPr>
                <w:rFonts w:hint="default" w:ascii="Times New Roman" w:hAnsi="Times New Roman" w:eastAsia="宋体" w:cs="Times New Roman"/>
                <w:sz w:val="21"/>
                <w:szCs w:val="21"/>
                <w:lang w:val="en-US" w:eastAsia="zh-CN" w:bidi="ar"/>
              </w:rPr>
              <w:t xml:space="preserve">60N</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抢险救援头盔</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顶</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XF633-2006</w:t>
            </w:r>
            <w:r>
              <w:rPr>
                <w:rFonts w:hint="eastAsia" w:ascii="宋体" w:hAnsi="宋体" w:eastAsia="宋体" w:cs="宋体"/>
                <w:sz w:val="21"/>
                <w:szCs w:val="21"/>
                <w:lang w:val="en-US" w:eastAsia="zh-CN" w:bidi="ar"/>
              </w:rPr>
              <w:t xml:space="preserve">《消防员抢险救援防护服装》标准要求。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、冲击吸收性能：头模所受冲击力的最大值不应大于</w:t>
            </w:r>
            <w:r>
              <w:rPr>
                <w:rFonts w:hint="default" w:ascii="Times New Roman" w:hAnsi="Times New Roman" w:eastAsia="宋体" w:cs="Times New Roman"/>
                <w:sz w:val="21"/>
                <w:szCs w:val="21"/>
                <w:lang w:val="en-US" w:eastAsia="zh-CN" w:bidi="ar"/>
              </w:rPr>
              <w:t xml:space="preserve">3780N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、耐穿透性能：按规定试验，钢锤不应与头模建立电接触。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、热稳定性能：在温度为</w:t>
            </w:r>
            <w:r>
              <w:rPr>
                <w:rFonts w:hint="default" w:ascii="Times New Roman" w:hAnsi="Times New Roman" w:eastAsia="宋体" w:cs="Times New Roman"/>
                <w:sz w:val="21"/>
                <w:szCs w:val="21"/>
                <w:lang w:val="en-US" w:eastAsia="zh-CN" w:bidi="ar"/>
              </w:rPr>
              <w:t xml:space="preserve">(180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℃条件下，经</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后，救援头盔边沿应无明显变形；硬质附件须保持功能完好；反光材料表面无炭化、脱落现象。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、下颌带抗拉强度：下颏带不应发生断裂、滑脱，其延伸长度不应大于</w:t>
            </w:r>
            <w:r>
              <w:rPr>
                <w:rFonts w:hint="default" w:ascii="Times New Roman" w:hAnsi="Times New Roman" w:eastAsia="宋体" w:cs="Times New Roman"/>
                <w:sz w:val="21"/>
                <w:szCs w:val="21"/>
                <w:lang w:val="en-US" w:eastAsia="zh-CN" w:bidi="ar"/>
              </w:rPr>
              <w:t xml:space="preserve">20mm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、侧向刚性：帽壳的最大变形不应大于</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卸载后变形不应大于</w:t>
            </w:r>
            <w:r>
              <w:rPr>
                <w:rFonts w:hint="default" w:ascii="Times New Roman" w:hAnsi="Times New Roman" w:eastAsia="宋体" w:cs="Times New Roman"/>
                <w:sz w:val="21"/>
                <w:szCs w:val="21"/>
                <w:lang w:val="en-US" w:eastAsia="zh-CN" w:bidi="ar"/>
              </w:rPr>
              <w:t xml:space="preserve">15mm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、阻燃性能：火源离开帽壳后，帽壳火焰应在</w:t>
            </w:r>
            <w:r>
              <w:rPr>
                <w:rFonts w:hint="default" w:ascii="Times New Roman" w:hAnsi="Times New Roman" w:eastAsia="宋体" w:cs="Times New Roman"/>
                <w:sz w:val="21"/>
                <w:szCs w:val="21"/>
                <w:lang w:val="en-US" w:eastAsia="zh-CN" w:bidi="ar"/>
              </w:rPr>
              <w:t xml:space="preserve">5s</w:t>
            </w:r>
            <w:r>
              <w:rPr>
                <w:rFonts w:hint="eastAsia" w:ascii="宋体" w:hAnsi="宋体" w:eastAsia="宋体" w:cs="宋体"/>
                <w:sz w:val="21"/>
                <w:szCs w:val="21"/>
                <w:lang w:val="en-US" w:eastAsia="zh-CN" w:bidi="ar"/>
              </w:rPr>
              <w:t xml:space="preserve">内自熄。</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800g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抢险救援手套</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XF633-2006</w:t>
            </w:r>
            <w:r>
              <w:rPr>
                <w:rFonts w:hint="eastAsia" w:ascii="宋体" w:hAnsi="宋体" w:eastAsia="宋体" w:cs="宋体"/>
                <w:sz w:val="21"/>
                <w:szCs w:val="21"/>
                <w:lang w:val="en-US" w:eastAsia="zh-CN" w:bidi="ar"/>
              </w:rPr>
              <w:t xml:space="preserve">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外层</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：掌心面材料、背面</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袖筒</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材料损毁长度不应大于</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续燃时间不应大于</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且不应有熔融、滴落现象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、热稳定性能：在</w:t>
            </w:r>
            <w:r>
              <w:rPr>
                <w:rFonts w:hint="default" w:ascii="Times New Roman" w:hAnsi="Times New Roman" w:eastAsia="宋体" w:cs="Times New Roman"/>
                <w:sz w:val="21"/>
                <w:szCs w:val="21"/>
                <w:lang w:val="en-US" w:eastAsia="zh-CN" w:bidi="ar"/>
              </w:rPr>
              <w:t xml:space="preserve">(180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℃试验温度下保持</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试样表面应无明显变化，且不应有熔融、熔滴和剥离现象，其在长度和宽度方向上的变化率不应大于</w:t>
            </w:r>
            <w:r>
              <w:rPr>
                <w:rFonts w:hint="default" w:ascii="Times New Roman" w:hAnsi="Times New Roman" w:eastAsia="宋体" w:cs="Times New Roman"/>
                <w:sz w:val="21"/>
                <w:szCs w:val="21"/>
                <w:lang w:val="en-US" w:eastAsia="zh-CN" w:bidi="ar"/>
              </w:rPr>
              <w:t xml:space="preserve">5%</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、耐磨性能：掌心面材料在</w:t>
            </w:r>
            <w:r>
              <w:rPr>
                <w:rFonts w:hint="default" w:ascii="Times New Roman" w:hAnsi="Times New Roman" w:eastAsia="宋体" w:cs="Times New Roman"/>
                <w:sz w:val="21"/>
                <w:szCs w:val="21"/>
                <w:lang w:val="en-US" w:eastAsia="zh-CN" w:bidi="ar"/>
              </w:rPr>
              <w:t xml:space="preserve">9kPa</w:t>
            </w:r>
            <w:r>
              <w:rPr>
                <w:rFonts w:hint="eastAsia" w:ascii="宋体" w:hAnsi="宋体" w:eastAsia="宋体" w:cs="宋体"/>
                <w:sz w:val="21"/>
                <w:szCs w:val="21"/>
                <w:lang w:val="en-US" w:eastAsia="zh-CN" w:bidi="ar"/>
              </w:rPr>
              <w:t xml:space="preserve">的压力下，经</w:t>
            </w:r>
            <w:r>
              <w:rPr>
                <w:rFonts w:hint="default" w:ascii="Times New Roman" w:hAnsi="Times New Roman" w:eastAsia="宋体" w:cs="Times New Roman"/>
                <w:sz w:val="21"/>
                <w:szCs w:val="21"/>
                <w:lang w:val="en-US" w:eastAsia="zh-CN" w:bidi="ar"/>
              </w:rPr>
              <w:t xml:space="preserve">8000</w:t>
            </w:r>
            <w:r>
              <w:rPr>
                <w:rFonts w:hint="eastAsia" w:ascii="宋体" w:hAnsi="宋体" w:eastAsia="宋体" w:cs="宋体"/>
                <w:sz w:val="21"/>
                <w:szCs w:val="21"/>
                <w:lang w:val="en-US" w:eastAsia="zh-CN" w:bidi="ar"/>
              </w:rPr>
              <w:t xml:space="preserve">次循环摩擦后，试样不应被磨穿</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、抗切割性能：≥</w:t>
            </w:r>
            <w:r>
              <w:rPr>
                <w:rFonts w:hint="default" w:ascii="Times New Roman" w:hAnsi="Times New Roman" w:eastAsia="宋体" w:cs="Times New Roman"/>
                <w:sz w:val="21"/>
                <w:szCs w:val="21"/>
                <w:lang w:val="en-US" w:eastAsia="zh-CN" w:bidi="ar"/>
              </w:rPr>
              <w:t xml:space="preserve">4N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、耐撕破性能：耐撕破性撕破强力≥</w:t>
            </w:r>
            <w:r>
              <w:rPr>
                <w:rFonts w:hint="default" w:ascii="Times New Roman" w:hAnsi="Times New Roman" w:eastAsia="宋体" w:cs="Times New Roman"/>
                <w:sz w:val="21"/>
                <w:szCs w:val="21"/>
                <w:lang w:val="en-US" w:eastAsia="zh-CN" w:bidi="ar"/>
              </w:rPr>
              <w:t xml:space="preserve">50N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、抗机械刺穿性能：≥</w:t>
            </w:r>
            <w:r>
              <w:rPr>
                <w:rFonts w:hint="default" w:ascii="Times New Roman" w:hAnsi="Times New Roman" w:eastAsia="宋体" w:cs="Times New Roman"/>
                <w:sz w:val="21"/>
                <w:szCs w:val="21"/>
                <w:lang w:val="en-US" w:eastAsia="zh-CN" w:bidi="ar"/>
              </w:rPr>
              <w:t xml:space="preserve">45N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、整体防水性能：进行整体防水性能试验后无渗漏现象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、灵巧性能：徒手控制百分比≤</w:t>
            </w:r>
            <w:r>
              <w:rPr>
                <w:rFonts w:hint="default" w:ascii="Times New Roman" w:hAnsi="Times New Roman" w:eastAsia="宋体" w:cs="Times New Roman"/>
                <w:sz w:val="21"/>
                <w:szCs w:val="21"/>
                <w:lang w:val="en-US" w:eastAsia="zh-CN" w:bidi="ar"/>
              </w:rPr>
              <w:t xml:space="preserve">200%</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、抓握性能：拉重力比≥</w:t>
            </w:r>
            <w:r>
              <w:rPr>
                <w:rFonts w:hint="default" w:ascii="Times New Roman" w:hAnsi="Times New Roman" w:eastAsia="宋体" w:cs="Times New Roman"/>
                <w:sz w:val="21"/>
                <w:szCs w:val="21"/>
                <w:lang w:val="en-US" w:eastAsia="zh-CN"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抢险救援服（夏款）</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XF633-2006</w:t>
            </w:r>
            <w:r>
              <w:rPr>
                <w:rFonts w:hint="eastAsia" w:ascii="宋体" w:hAnsi="宋体" w:eastAsia="宋体" w:cs="宋体"/>
                <w:sz w:val="21"/>
                <w:szCs w:val="21"/>
                <w:lang w:val="en-US" w:eastAsia="zh-CN" w:bidi="ar"/>
              </w:rPr>
              <w:t xml:space="preserve">《消防员抢险救援防护服装》标准。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阻燃性能：损毁长度≤</w:t>
            </w:r>
            <w:r>
              <w:rPr>
                <w:rFonts w:hint="default" w:ascii="Times New Roman" w:hAnsi="Times New Roman" w:eastAsia="宋体" w:cs="Times New Roman"/>
                <w:sz w:val="21"/>
                <w:szCs w:val="21"/>
                <w:lang w:val="en-US" w:eastAsia="zh-CN" w:bidi="ar"/>
              </w:rPr>
              <w:t xml:space="preserve">50mm</w:t>
            </w:r>
            <w:r>
              <w:rPr>
                <w:rFonts w:hint="eastAsia" w:ascii="宋体" w:hAnsi="宋体" w:eastAsia="宋体" w:cs="宋体"/>
                <w:sz w:val="21"/>
                <w:szCs w:val="21"/>
                <w:lang w:val="en-US" w:eastAsia="zh-CN" w:bidi="ar"/>
              </w:rPr>
              <w:t xml:space="preserve">，续燃时间≤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，且无熔融、滴落现象。 </w:t>
            </w: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表面抗湿性能沾水等级（级）：≥</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级。</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断裂强力（</w:t>
            </w:r>
            <w:r>
              <w:rPr>
                <w:rFonts w:hint="default" w:ascii="Times New Roman" w:hAnsi="Times New Roman" w:eastAsia="宋体" w:cs="Times New Roman"/>
                <w:sz w:val="21"/>
                <w:szCs w:val="21"/>
                <w:lang w:val="en-US" w:eastAsia="zh-CN" w:bidi="ar"/>
              </w:rPr>
              <w:t xml:space="preserve">N)</w:t>
            </w:r>
            <w:r>
              <w:rPr>
                <w:rFonts w:hint="eastAsia" w:ascii="宋体" w:hAnsi="宋体" w:eastAsia="宋体" w:cs="宋体"/>
                <w:sz w:val="21"/>
                <w:szCs w:val="21"/>
                <w:lang w:val="en-US" w:eastAsia="zh-CN" w:bidi="ar"/>
              </w:rPr>
              <w:t xml:space="preserve">：经向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750N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750N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撕破强力（</w:t>
            </w:r>
            <w:r>
              <w:rPr>
                <w:rFonts w:hint="default" w:ascii="Times New Roman" w:hAnsi="Times New Roman" w:eastAsia="宋体" w:cs="Times New Roman"/>
                <w:sz w:val="21"/>
                <w:szCs w:val="21"/>
                <w:lang w:val="en-US" w:eastAsia="zh-CN" w:bidi="ar"/>
              </w:rPr>
              <w:t xml:space="preserve">N)</w:t>
            </w:r>
            <w:r>
              <w:rPr>
                <w:rFonts w:hint="eastAsia" w:ascii="宋体" w:hAnsi="宋体" w:eastAsia="宋体" w:cs="宋体"/>
                <w:sz w:val="21"/>
                <w:szCs w:val="21"/>
                <w:lang w:val="en-US" w:eastAsia="zh-CN" w:bidi="ar"/>
              </w:rPr>
              <w:t xml:space="preserve">：经向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100N</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100N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每套服装有永久性标志。</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抢险救援服（冬款）</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XF633-2006</w:t>
            </w:r>
            <w:r>
              <w:rPr>
                <w:rFonts w:hint="eastAsia" w:ascii="宋体" w:hAnsi="宋体" w:eastAsia="宋体" w:cs="宋体"/>
                <w:sz w:val="21"/>
                <w:szCs w:val="21"/>
                <w:lang w:val="en-US" w:eastAsia="zh-CN" w:bidi="ar"/>
              </w:rPr>
              <w:t xml:space="preserve">《消防员抢险救援防护服装》标准。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阻燃性能：续燃时间：≤</w:t>
            </w:r>
            <w:r>
              <w:rPr>
                <w:rFonts w:hint="default" w:ascii="Times New Roman" w:hAnsi="Times New Roman" w:eastAsia="宋体" w:cs="Times New Roman"/>
                <w:sz w:val="21"/>
                <w:szCs w:val="21"/>
                <w:lang w:val="en-US" w:eastAsia="zh-CN" w:bidi="ar"/>
              </w:rPr>
              <w:t xml:space="preserve">0s</w:t>
            </w:r>
            <w:r>
              <w:rPr>
                <w:rFonts w:hint="eastAsia" w:ascii="宋体" w:hAnsi="宋体" w:eastAsia="宋体" w:cs="宋体"/>
                <w:sz w:val="21"/>
                <w:szCs w:val="21"/>
                <w:lang w:val="en-US" w:eastAsia="zh-CN" w:bidi="ar"/>
              </w:rPr>
              <w:t xml:space="preserve">，经、纬向损毁长度≤</w:t>
            </w:r>
            <w:r>
              <w:rPr>
                <w:rFonts w:hint="default" w:ascii="Times New Roman" w:hAnsi="Times New Roman" w:eastAsia="宋体" w:cs="Times New Roman"/>
                <w:sz w:val="21"/>
                <w:szCs w:val="21"/>
                <w:lang w:val="en-US" w:eastAsia="zh-CN" w:bidi="ar"/>
              </w:rPr>
              <w:t xml:space="preserve">45mm</w:t>
            </w:r>
            <w:r>
              <w:rPr>
                <w:rFonts w:hint="eastAsia" w:ascii="宋体" w:hAnsi="宋体" w:eastAsia="宋体" w:cs="宋体"/>
                <w:sz w:val="21"/>
                <w:szCs w:val="21"/>
                <w:lang w:val="en-US" w:eastAsia="zh-CN" w:bidi="ar"/>
              </w:rPr>
              <w:t xml:space="preserve">，且无有熔融、滴落现象。 </w:t>
            </w: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断裂强力（</w:t>
            </w:r>
            <w:r>
              <w:rPr>
                <w:rFonts w:hint="default" w:ascii="Times New Roman" w:hAnsi="Times New Roman" w:eastAsia="宋体" w:cs="Times New Roman"/>
                <w:sz w:val="21"/>
                <w:szCs w:val="21"/>
                <w:lang w:val="en-US" w:eastAsia="zh-CN" w:bidi="ar"/>
              </w:rPr>
              <w:t xml:space="preserve">N)</w:t>
            </w:r>
            <w:r>
              <w:rPr>
                <w:rFonts w:hint="eastAsia" w:ascii="宋体" w:hAnsi="宋体" w:eastAsia="宋体" w:cs="宋体"/>
                <w:sz w:val="21"/>
                <w:szCs w:val="21"/>
                <w:lang w:val="en-US" w:eastAsia="zh-CN" w:bidi="ar"/>
              </w:rPr>
              <w:t xml:space="preserve">：经向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1200N.   </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撕破强力（</w:t>
            </w:r>
            <w:r>
              <w:rPr>
                <w:rFonts w:hint="default" w:ascii="Times New Roman" w:hAnsi="Times New Roman" w:eastAsia="宋体" w:cs="Times New Roman"/>
                <w:sz w:val="21"/>
                <w:szCs w:val="21"/>
                <w:lang w:val="en-US" w:eastAsia="zh-CN" w:bidi="ar"/>
              </w:rPr>
              <w:t xml:space="preserve">N)</w:t>
            </w:r>
            <w:r>
              <w:rPr>
                <w:rFonts w:hint="eastAsia" w:ascii="宋体" w:hAnsi="宋体" w:eastAsia="宋体" w:cs="宋体"/>
                <w:sz w:val="21"/>
                <w:szCs w:val="21"/>
                <w:lang w:val="en-US" w:eastAsia="zh-CN" w:bidi="ar"/>
              </w:rPr>
              <w:t xml:space="preserve">：经向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100N.   </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每套服装有永久性标志。</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抢险救援靴</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双</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XF633-2006</w:t>
            </w:r>
            <w:r>
              <w:rPr>
                <w:rFonts w:hint="eastAsia" w:ascii="宋体" w:hAnsi="宋体" w:eastAsia="宋体" w:cs="宋体"/>
                <w:sz w:val="21"/>
                <w:szCs w:val="21"/>
                <w:lang w:val="en-US" w:eastAsia="zh-CN" w:bidi="ar"/>
              </w:rPr>
              <w:t xml:space="preserve">《消防员抢险救援防护服装》标准要求。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、整靴的主体颜色应为黑色，且有醒目颜色反光标志，符合抢险救援防护靴款式标识统型要求。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、靴帮抗刺穿性能≥</w:t>
            </w:r>
            <w:r>
              <w:rPr>
                <w:rFonts w:hint="default" w:ascii="Times New Roman" w:hAnsi="Times New Roman" w:eastAsia="宋体" w:cs="Times New Roman"/>
                <w:sz w:val="21"/>
                <w:szCs w:val="21"/>
                <w:lang w:val="en-US" w:eastAsia="zh-CN" w:bidi="ar"/>
              </w:rPr>
              <w:t xml:space="preserve">45N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、热稳定性能：在温度</w:t>
            </w:r>
            <w:r>
              <w:rPr>
                <w:rFonts w:hint="default" w:ascii="Times New Roman" w:hAnsi="Times New Roman" w:eastAsia="宋体" w:cs="Times New Roman"/>
                <w:sz w:val="21"/>
                <w:szCs w:val="21"/>
                <w:lang w:val="en-US" w:eastAsia="zh-CN" w:bidi="ar"/>
              </w:rPr>
              <w:t xml:space="preserve">180</w:t>
            </w:r>
            <w:r>
              <w:rPr>
                <w:rFonts w:hint="eastAsia" w:ascii="宋体" w:hAnsi="宋体" w:eastAsia="宋体" w:cs="宋体"/>
                <w:sz w:val="21"/>
                <w:szCs w:val="21"/>
                <w:lang w:val="en-US" w:eastAsia="zh-CN" w:bidi="ar"/>
              </w:rPr>
              <w:t xml:space="preserve">℃，经</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后，救援靴上任何部件未产生熔滴，所有硬质附件保持性能完好。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、靴帮抗辐射热渗透性能：靴帮表面经辐射热通量为</w:t>
            </w:r>
            <w:r>
              <w:rPr>
                <w:rFonts w:hint="default" w:ascii="Times New Roman" w:hAnsi="Times New Roman" w:eastAsia="宋体" w:cs="Times New Roman"/>
                <w:sz w:val="21"/>
                <w:szCs w:val="21"/>
                <w:lang w:val="en-US" w:eastAsia="zh-CN" w:bidi="ar"/>
              </w:rPr>
              <w:t xml:space="preserve">10kW/m2</w:t>
            </w:r>
            <w:r>
              <w:rPr>
                <w:rFonts w:hint="eastAsia" w:ascii="宋体" w:hAnsi="宋体" w:eastAsia="宋体" w:cs="宋体"/>
                <w:sz w:val="21"/>
                <w:szCs w:val="21"/>
                <w:lang w:val="en-US" w:eastAsia="zh-CN" w:bidi="ar"/>
              </w:rPr>
              <w:t xml:space="preserve">，辐照</w:t>
            </w:r>
            <w:r>
              <w:rPr>
                <w:rFonts w:hint="default" w:ascii="Times New Roman" w:hAnsi="Times New Roman" w:eastAsia="宋体" w:cs="Times New Roman"/>
                <w:sz w:val="21"/>
                <w:szCs w:val="21"/>
                <w:lang w:val="en-US" w:eastAsia="zh-CN" w:bidi="ar"/>
              </w:rPr>
              <w:t xml:space="preserve">1min</w:t>
            </w:r>
            <w:r>
              <w:rPr>
                <w:rFonts w:hint="eastAsia" w:ascii="宋体" w:hAnsi="宋体" w:eastAsia="宋体" w:cs="宋体"/>
                <w:sz w:val="21"/>
                <w:szCs w:val="21"/>
                <w:lang w:val="en-US" w:eastAsia="zh-CN" w:bidi="ar"/>
              </w:rPr>
              <w:t xml:space="preserve">后，其内表面温升≤</w:t>
            </w:r>
            <w:r>
              <w:rPr>
                <w:rFonts w:hint="default" w:ascii="Times New Roman" w:hAnsi="Times New Roman" w:eastAsia="宋体" w:cs="Times New Roman"/>
                <w:sz w:val="21"/>
                <w:szCs w:val="21"/>
                <w:lang w:val="en-US" w:eastAsia="zh-CN" w:bidi="ar"/>
              </w:rPr>
              <w:t xml:space="preserve">22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、电绝缘性能：测试电压</w:t>
            </w:r>
            <w:r>
              <w:rPr>
                <w:rFonts w:hint="default" w:ascii="Times New Roman" w:hAnsi="Times New Roman" w:eastAsia="宋体" w:cs="Times New Roman"/>
                <w:sz w:val="21"/>
                <w:szCs w:val="21"/>
                <w:lang w:val="en-US" w:eastAsia="zh-CN" w:bidi="ar"/>
              </w:rPr>
              <w:t xml:space="preserve">5000V</w:t>
            </w:r>
            <w:r>
              <w:rPr>
                <w:rFonts w:hint="eastAsia" w:ascii="宋体" w:hAnsi="宋体" w:eastAsia="宋体" w:cs="宋体"/>
                <w:sz w:val="21"/>
                <w:szCs w:val="21"/>
                <w:lang w:val="en-US" w:eastAsia="zh-CN" w:bidi="ar"/>
              </w:rPr>
              <w:t xml:space="preserve">时，泄漏电流≤</w:t>
            </w:r>
            <w:r>
              <w:rPr>
                <w:rFonts w:hint="default" w:ascii="Times New Roman" w:hAnsi="Times New Roman" w:eastAsia="宋体" w:cs="Times New Roman"/>
                <w:sz w:val="21"/>
                <w:szCs w:val="21"/>
                <w:lang w:val="en-US" w:eastAsia="zh-CN" w:bidi="ar"/>
              </w:rPr>
              <w:t xml:space="preserve">3mA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、靴底抗刺穿性能：≥</w:t>
            </w:r>
            <w:r>
              <w:rPr>
                <w:rFonts w:hint="default" w:ascii="Times New Roman" w:hAnsi="Times New Roman" w:eastAsia="宋体" w:cs="Times New Roman"/>
                <w:sz w:val="21"/>
                <w:szCs w:val="21"/>
                <w:lang w:val="en-US" w:eastAsia="zh-CN" w:bidi="ar"/>
              </w:rPr>
              <w:t xml:space="preserve">1100N</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消防护目镜</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XF 1273-2015</w:t>
            </w:r>
            <w:r>
              <w:rPr>
                <w:rFonts w:hint="eastAsia" w:ascii="宋体" w:hAnsi="宋体" w:eastAsia="宋体" w:cs="宋体"/>
                <w:sz w:val="21"/>
                <w:szCs w:val="21"/>
                <w:lang w:val="en-US" w:eastAsia="zh-CN" w:bidi="ar"/>
              </w:rPr>
              <w:t xml:space="preserve">《消防员防护辅助装备 消防员护目镜》标准要求。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150</w:t>
            </w:r>
            <w:r>
              <w:rPr>
                <w:rFonts w:hint="eastAsia" w:ascii="宋体" w:hAnsi="宋体" w:eastAsia="宋体" w:cs="宋体"/>
                <w:sz w:val="21"/>
                <w:szCs w:val="21"/>
                <w:lang w:val="en-US" w:eastAsia="zh-CN" w:bidi="ar"/>
              </w:rPr>
              <w:t xml:space="preserve">克</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、光透射比：</w:t>
            </w:r>
            <w:r>
              <w:rPr>
                <w:rFonts w:hint="default" w:ascii="Times New Roman" w:hAnsi="Times New Roman" w:eastAsia="宋体" w:cs="Times New Roman"/>
                <w:sz w:val="21"/>
                <w:szCs w:val="21"/>
                <w:lang w:val="en-US" w:eastAsia="zh-CN" w:bidi="ar"/>
              </w:rPr>
              <w:t xml:space="preserve">&gt;85%</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、广角散射：≤</w:t>
            </w:r>
            <w:r>
              <w:rPr>
                <w:rFonts w:hint="default" w:ascii="Times New Roman" w:hAnsi="Times New Roman" w:eastAsia="宋体" w:cs="Times New Roman"/>
                <w:sz w:val="21"/>
                <w:szCs w:val="21"/>
                <w:lang w:val="en-US" w:eastAsia="zh-CN" w:bidi="ar"/>
              </w:rPr>
              <w:t xml:space="preserve">2%</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、耐磨性能：广角散射测量值≤</w:t>
            </w:r>
            <w:r>
              <w:rPr>
                <w:rFonts w:hint="default" w:ascii="Times New Roman" w:hAnsi="Times New Roman" w:eastAsia="宋体" w:cs="Times New Roman"/>
                <w:sz w:val="21"/>
                <w:szCs w:val="21"/>
                <w:lang w:val="en-US" w:eastAsia="zh-CN" w:bidi="ar"/>
              </w:rPr>
              <w:t xml:space="preserve">8%</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、镜片防雾性能：在防雾试验期间，护目镜镜片应在</w:t>
            </w:r>
            <w:r>
              <w:rPr>
                <w:rFonts w:hint="default" w:ascii="Times New Roman" w:hAnsi="Times New Roman" w:eastAsia="宋体" w:cs="Times New Roman"/>
                <w:sz w:val="21"/>
                <w:szCs w:val="21"/>
                <w:lang w:val="en-US" w:eastAsia="zh-CN" w:bidi="ar"/>
              </w:rPr>
              <w:t xml:space="preserve">8s</w:t>
            </w:r>
            <w:r>
              <w:rPr>
                <w:rFonts w:hint="eastAsia" w:ascii="宋体" w:hAnsi="宋体" w:eastAsia="宋体" w:cs="宋体"/>
                <w:sz w:val="21"/>
                <w:szCs w:val="21"/>
                <w:lang w:val="en-US" w:eastAsia="zh-CN" w:bidi="ar"/>
              </w:rPr>
              <w:t xml:space="preserve">内不起雾，但最初起雾的</w:t>
            </w:r>
            <w:r>
              <w:rPr>
                <w:rFonts w:hint="default" w:ascii="Times New Roman" w:hAnsi="Times New Roman" w:eastAsia="宋体" w:cs="Times New Roman"/>
                <w:sz w:val="21"/>
                <w:szCs w:val="21"/>
                <w:lang w:val="en-US" w:eastAsia="zh-CN" w:bidi="ar"/>
              </w:rPr>
              <w:t xml:space="preserve">0.5s</w:t>
            </w:r>
            <w:r>
              <w:rPr>
                <w:rFonts w:hint="eastAsia" w:ascii="宋体" w:hAnsi="宋体" w:eastAsia="宋体" w:cs="宋体"/>
                <w:sz w:val="21"/>
                <w:szCs w:val="21"/>
                <w:lang w:val="en-US" w:eastAsia="zh-CN" w:bidi="ar"/>
              </w:rPr>
              <w:t xml:space="preserve">不作为起雾的时间。</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▲消防员隔热防护服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、使用场景：在接触火焰及炙热物体后能阻止本身被点燃、有焰燃烧和阴燃，保护人体不受各种伤害的防护服。</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2</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XF634-2015</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GA634-2015</w:t>
            </w:r>
            <w:r>
              <w:rPr>
                <w:rFonts w:hint="eastAsia" w:ascii="宋体" w:hAnsi="宋体" w:eastAsia="宋体" w:cs="宋体"/>
                <w:sz w:val="21"/>
                <w:szCs w:val="21"/>
                <w:highlight w:val="yellow"/>
                <w:lang w:val="en-US" w:eastAsia="zh-CN" w:bidi="ar"/>
              </w:rPr>
              <w:t xml:space="preserve">）《消防员隔热防护服》的标准要求。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、断裂强力</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650N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，续燃时间≤</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、撕破强力</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、热稳定性能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试样表面不应有变色、脱层、炭化、熔融和滴落现象</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无。</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▲消防员避火防护服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、结构组成：分体内置呼吸器式，整套避火服包括上衣、裤子、头罩（配置镀金大视窗）、手套和避火靴防火、隔热，可穿越火区瞬间接触火焰。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、使用场景：消防员灭火防护服是消防员战士在灭火救援战斗中最重要的个体防护装备。防护服不仅要具有优良的阻燃特性，而且需要具有一定的火焰和热防护性能。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 634-2015</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GA634-2015</w:t>
            </w:r>
            <w:r>
              <w:rPr>
                <w:rFonts w:hint="eastAsia" w:ascii="宋体" w:hAnsi="宋体" w:eastAsia="宋体" w:cs="宋体"/>
                <w:sz w:val="21"/>
                <w:szCs w:val="21"/>
                <w:highlight w:val="yellow"/>
                <w:lang w:val="en-US" w:eastAsia="zh-CN" w:bidi="ar"/>
              </w:rPr>
              <w:t xml:space="preserve">）《消防员隔热防护服》的标准要求。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：损毁长度经向、纬向≤</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续燃时间经向、纬向≤</w:t>
            </w:r>
            <w:r>
              <w:rPr>
                <w:rFonts w:hint="default" w:ascii="Times New Roman" w:hAnsi="Times New Roman" w:eastAsia="宋体" w:cs="Times New Roman"/>
                <w:sz w:val="21"/>
                <w:szCs w:val="21"/>
                <w:lang w:val="en-US" w:eastAsia="zh-CN" w:bidi="ar"/>
              </w:rPr>
              <w:t xml:space="preserve">2s,</w:t>
            </w:r>
            <w:r>
              <w:rPr>
                <w:rFonts w:hint="eastAsia" w:ascii="宋体" w:hAnsi="宋体" w:eastAsia="宋体" w:cs="宋体"/>
                <w:sz w:val="21"/>
                <w:szCs w:val="21"/>
                <w:lang w:val="en-US" w:eastAsia="zh-CN" w:bidi="ar"/>
              </w:rPr>
              <w:t xml:space="preserve">且不应有熔融、滴落现象。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、断裂强力</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：经向、纬向≥</w:t>
            </w:r>
            <w:r>
              <w:rPr>
                <w:rFonts w:hint="default" w:ascii="Times New Roman" w:hAnsi="Times New Roman" w:eastAsia="宋体" w:cs="Times New Roman"/>
                <w:sz w:val="21"/>
                <w:szCs w:val="21"/>
                <w:lang w:val="en-US" w:eastAsia="zh-CN" w:bidi="ar"/>
              </w:rPr>
              <w:t xml:space="preserve">650N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、撕破强力</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面料外层性能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：经向、纬向≥</w:t>
            </w:r>
            <w:r>
              <w:rPr>
                <w:rFonts w:hint="default" w:ascii="Times New Roman" w:hAnsi="Times New Roman" w:eastAsia="宋体" w:cs="Times New Roman"/>
                <w:sz w:val="21"/>
                <w:szCs w:val="21"/>
                <w:lang w:val="en-US" w:eastAsia="zh-CN" w:bidi="ar"/>
              </w:rPr>
              <w:t xml:space="preserve">100N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、火焰和辐射热防护性能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整体性能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TPP</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28.0cal/cm</w:t>
            </w:r>
            <w:r>
              <w:rPr>
                <w:rFonts w:hint="eastAsia" w:ascii="宋体" w:hAnsi="宋体" w:eastAsia="宋体" w:cs="宋体"/>
                <w:sz w:val="21"/>
                <w:szCs w:val="21"/>
                <w:lang w:val="en-US" w:eastAsia="zh-CN" w:bidi="ar"/>
              </w:rPr>
              <w:t xml:space="preserve">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15kg</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无。</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▲二级化学防护服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连体式全封闭结构，内置呼吸器，防化服通风阀（排气）为正压式，接缝牢固，且双面热溶胶式连接合缝，面屏为硬质透明材质；手套采用卡环可拆卸式连接，既能保证气密性，又便于更换；缝纫接缝全部采用内外密封条密封，确保服装的密封性能；整套防化服是由大视野连体头罩、</w:t>
            </w: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升呼吸器背囊、防化手套、防化胶靴（钢包头，钢底板，防砸防穿刺）、密封拉链、超压排气系统等组成，与头盔、空气呼吸器配套使用。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、使用场景：二级化学防护服主要用于处理低浓度或非剧毒化学品的情况。</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 770-2008</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GA770-2008</w:t>
            </w:r>
            <w:r>
              <w:rPr>
                <w:rFonts w:hint="eastAsia" w:ascii="宋体" w:hAnsi="宋体" w:eastAsia="宋体" w:cs="宋体"/>
                <w:sz w:val="21"/>
                <w:szCs w:val="21"/>
                <w:highlight w:val="yellow"/>
                <w:lang w:val="en-US" w:eastAsia="zh-CN" w:bidi="ar"/>
              </w:rPr>
              <w:t xml:space="preserve">）《消防员化学防护服装》；</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、整体抗水渗漏性：</w:t>
            </w:r>
            <w:r>
              <w:rPr>
                <w:rFonts w:hint="default" w:ascii="Times New Roman" w:hAnsi="Times New Roman" w:eastAsia="宋体" w:cs="Times New Roman"/>
                <w:sz w:val="21"/>
                <w:szCs w:val="21"/>
                <w:lang w:val="en-US" w:eastAsia="zh-CN" w:bidi="ar"/>
              </w:rPr>
              <w:t xml:space="preserve">20min</w:t>
            </w:r>
            <w:r>
              <w:rPr>
                <w:rFonts w:hint="eastAsia" w:ascii="宋体" w:hAnsi="宋体" w:eastAsia="宋体" w:cs="宋体"/>
                <w:sz w:val="21"/>
                <w:szCs w:val="21"/>
                <w:lang w:val="en-US" w:eastAsia="zh-CN" w:bidi="ar"/>
              </w:rPr>
              <w:t xml:space="preserve">后无渗漏现象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、粘附强度：≥</w:t>
            </w:r>
            <w:r>
              <w:rPr>
                <w:rFonts w:hint="default" w:ascii="Times New Roman" w:hAnsi="Times New Roman" w:eastAsia="宋体" w:cs="Times New Roman"/>
                <w:sz w:val="21"/>
                <w:szCs w:val="21"/>
                <w:lang w:val="en-US" w:eastAsia="zh-CN" w:bidi="ar"/>
              </w:rPr>
              <w:t xml:space="preserve">0.78kN/m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、拉伸强度：经向、纬向：≥</w:t>
            </w:r>
            <w:r>
              <w:rPr>
                <w:rFonts w:hint="default" w:ascii="Times New Roman" w:hAnsi="Times New Roman" w:eastAsia="宋体" w:cs="Times New Roman"/>
                <w:sz w:val="21"/>
                <w:szCs w:val="21"/>
                <w:lang w:val="en-US" w:eastAsia="zh-CN" w:bidi="ar"/>
              </w:rPr>
              <w:t xml:space="preserve">9kN/m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、撕裂强力：经向、纬向：≥</w:t>
            </w:r>
            <w:r>
              <w:rPr>
                <w:rFonts w:hint="default" w:ascii="Times New Roman" w:hAnsi="Times New Roman" w:eastAsia="宋体" w:cs="Times New Roman"/>
                <w:sz w:val="21"/>
                <w:szCs w:val="21"/>
                <w:lang w:val="en-US" w:eastAsia="zh-CN" w:bidi="ar"/>
              </w:rPr>
              <w:t xml:space="preserve">30N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、耐热老化性能</w:t>
            </w:r>
            <w:r>
              <w:rPr>
                <w:rFonts w:hint="default" w:ascii="Times New Roman" w:hAnsi="Times New Roman" w:eastAsia="宋体" w:cs="Times New Roman"/>
                <w:sz w:val="21"/>
                <w:szCs w:val="21"/>
                <w:lang w:val="en-US" w:eastAsia="zh-CN" w:bidi="ar"/>
              </w:rPr>
              <w:t xml:space="preserve">(125</w:t>
            </w:r>
            <w:r>
              <w:rPr>
                <w:rFonts w:hint="eastAsia" w:ascii="宋体" w:hAnsi="宋体" w:eastAsia="宋体" w:cs="宋体"/>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24h)</w:t>
            </w:r>
            <w:r>
              <w:rPr>
                <w:rFonts w:hint="eastAsia" w:ascii="宋体" w:hAnsi="宋体" w:eastAsia="宋体" w:cs="宋体"/>
                <w:sz w:val="21"/>
                <w:szCs w:val="21"/>
                <w:lang w:val="en-US" w:eastAsia="zh-CN" w:bidi="ar"/>
              </w:rPr>
              <w:t xml:space="preserve">：应不粘、不脆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有焰燃烧时间</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无焰燃烧时间</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10cm</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▲一级化学防护服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连体式全封闭结构，内置呼吸器，防化服通风阀（排气）为正压式，接缝牢固，且双面热溶胶式连接合缝，面屏为硬质透明材质；手套采用卡环可拆卸式连接，既能保证气密性，又便于更换；缝纫接缝全部采用内外密封条密封，确保服装的密封性能；整套防化服是由大视野连体头罩、</w:t>
            </w: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升呼吸器背囊、防化手套、防化胶靴（钢包头，钢底板，防砸防穿刺）、密封拉链、超压排气系统等组成，与头盔、空气呼吸器配套使用。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、使用场景：一级化学防护服提供最高级别的防护，适用于极端危险场景。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XF 770-2008</w:t>
            </w:r>
            <w:r>
              <w:rPr>
                <w:rFonts w:hint="eastAsia" w:ascii="宋体" w:hAnsi="宋体" w:eastAsia="宋体" w:cs="宋体"/>
                <w:sz w:val="21"/>
                <w:szCs w:val="21"/>
                <w:highlight w:val="yellow"/>
                <w:lang w:val="en-US" w:eastAsia="zh-CN" w:bidi="ar"/>
              </w:rPr>
              <w:t xml:space="preserve">（或</w:t>
            </w:r>
            <w:r>
              <w:rPr>
                <w:rFonts w:hint="default" w:ascii="Times New Roman" w:hAnsi="Times New Roman" w:eastAsia="宋体" w:cs="Times New Roman"/>
                <w:sz w:val="21"/>
                <w:szCs w:val="21"/>
                <w:highlight w:val="yellow"/>
                <w:lang w:val="en-US" w:eastAsia="zh-CN" w:bidi="ar"/>
              </w:rPr>
              <w:t xml:space="preserve">GA770-2008</w:t>
            </w:r>
            <w:r>
              <w:rPr>
                <w:rFonts w:hint="eastAsia" w:ascii="宋体" w:hAnsi="宋体" w:eastAsia="宋体" w:cs="宋体"/>
                <w:sz w:val="21"/>
                <w:szCs w:val="21"/>
                <w:highlight w:val="yellow"/>
                <w:lang w:val="en-US" w:eastAsia="zh-CN" w:bidi="ar"/>
              </w:rPr>
              <w:t xml:space="preserve">）《消防员化学防护服装》标准要求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、整体气密性：≤</w:t>
            </w:r>
            <w:r>
              <w:rPr>
                <w:rFonts w:hint="default" w:ascii="Times New Roman" w:hAnsi="Times New Roman" w:eastAsia="宋体" w:cs="Times New Roman"/>
                <w:sz w:val="21"/>
                <w:szCs w:val="21"/>
                <w:lang w:val="en-US" w:eastAsia="zh-CN" w:bidi="ar"/>
              </w:rPr>
              <w:t xml:space="preserve">300Pa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、粘附强度：≥</w:t>
            </w:r>
            <w:r>
              <w:rPr>
                <w:rFonts w:hint="default" w:ascii="Times New Roman" w:hAnsi="Times New Roman" w:eastAsia="宋体" w:cs="Times New Roman"/>
                <w:sz w:val="21"/>
                <w:szCs w:val="21"/>
                <w:lang w:val="en-US" w:eastAsia="zh-CN" w:bidi="ar"/>
              </w:rPr>
              <w:t xml:space="preserve">0.78kN/m</w:t>
            </w:r>
            <w:r>
              <w:rPr>
                <w:rFonts w:hint="eastAsia" w:ascii="宋体" w:hAnsi="宋体" w:eastAsia="宋体" w:cs="宋体"/>
                <w:sz w:val="21"/>
                <w:szCs w:val="21"/>
                <w:lang w:val="en-US" w:eastAsia="zh-CN" w:bidi="ar"/>
              </w:rPr>
              <w:t xml:space="preserve">，排气阀通气阻力：</w:t>
            </w:r>
            <w:r>
              <w:rPr>
                <w:rFonts w:hint="default" w:ascii="Times New Roman" w:hAnsi="Times New Roman" w:eastAsia="宋体" w:cs="Times New Roman"/>
                <w:sz w:val="21"/>
                <w:szCs w:val="21"/>
                <w:lang w:val="en-US" w:eastAsia="zh-CN" w:bidi="ar"/>
              </w:rPr>
              <w:t xml:space="preserve">78~118Pa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、拉伸强度：经向、纬向：≥</w:t>
            </w:r>
            <w:r>
              <w:rPr>
                <w:rFonts w:hint="default" w:ascii="Times New Roman" w:hAnsi="Times New Roman" w:eastAsia="宋体" w:cs="Times New Roman"/>
                <w:sz w:val="21"/>
                <w:szCs w:val="21"/>
                <w:lang w:val="en-US" w:eastAsia="zh-CN" w:bidi="ar"/>
              </w:rPr>
              <w:t xml:space="preserve">9kN/m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、撕裂强力：经向、纬向：≥</w:t>
            </w:r>
            <w:r>
              <w:rPr>
                <w:rFonts w:hint="default" w:ascii="Times New Roman" w:hAnsi="Times New Roman" w:eastAsia="宋体" w:cs="Times New Roman"/>
                <w:sz w:val="21"/>
                <w:szCs w:val="21"/>
                <w:lang w:val="en-US" w:eastAsia="zh-CN" w:bidi="ar"/>
              </w:rPr>
              <w:t xml:space="preserve">50N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、耐热老化性能</w:t>
            </w:r>
            <w:r>
              <w:rPr>
                <w:rFonts w:hint="default" w:ascii="Times New Roman" w:hAnsi="Times New Roman" w:eastAsia="宋体" w:cs="Times New Roman"/>
                <w:sz w:val="21"/>
                <w:szCs w:val="21"/>
                <w:lang w:val="en-US" w:eastAsia="zh-CN" w:bidi="ar"/>
              </w:rPr>
              <w:t xml:space="preserve">(125</w:t>
            </w:r>
            <w:r>
              <w:rPr>
                <w:rFonts w:hint="eastAsia" w:ascii="宋体" w:hAnsi="宋体" w:eastAsia="宋体" w:cs="宋体"/>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24h)</w:t>
            </w:r>
            <w:r>
              <w:rPr>
                <w:rFonts w:hint="eastAsia" w:ascii="宋体" w:hAnsi="宋体" w:eastAsia="宋体" w:cs="宋体"/>
                <w:sz w:val="21"/>
                <w:szCs w:val="21"/>
                <w:lang w:val="en-US" w:eastAsia="zh-CN" w:bidi="ar"/>
              </w:rPr>
              <w:t xml:space="preserve">：应不粘、不脆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有焰燃烧时间</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无焰燃烧时间</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、阻燃性能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10cm</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防蜂服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、符合标准</w:t>
            </w:r>
            <w:r>
              <w:rPr>
                <w:rFonts w:hint="default" w:ascii="Times New Roman" w:hAnsi="Times New Roman" w:eastAsia="宋体" w:cs="Times New Roman"/>
                <w:sz w:val="21"/>
                <w:szCs w:val="21"/>
                <w:lang w:val="en-US" w:eastAsia="zh-CN" w:bidi="ar"/>
              </w:rPr>
              <w:t xml:space="preserve">XF 770-2008</w:t>
            </w:r>
            <w:r>
              <w:rPr>
                <w:rFonts w:hint="eastAsia" w:ascii="宋体" w:hAnsi="宋体" w:eastAsia="宋体" w:cs="宋体"/>
                <w:sz w:val="21"/>
                <w:szCs w:val="21"/>
                <w:lang w:val="en-US" w:eastAsia="zh-CN" w:bidi="ar"/>
              </w:rPr>
              <w:t xml:space="preserve">《消防员化学防护服装》 的相关性能要求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、拉伸强度：经向、纬向≥</w:t>
            </w:r>
            <w:r>
              <w:rPr>
                <w:rFonts w:hint="default" w:ascii="Times New Roman" w:hAnsi="Times New Roman" w:eastAsia="宋体" w:cs="Times New Roman"/>
                <w:sz w:val="21"/>
                <w:szCs w:val="21"/>
                <w:lang w:val="en-US" w:eastAsia="zh-CN" w:bidi="ar"/>
              </w:rPr>
              <w:t xml:space="preserve">9kN/m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、撕裂强力：经向、纬向≥</w:t>
            </w:r>
            <w:r>
              <w:rPr>
                <w:rFonts w:hint="default" w:ascii="Times New Roman" w:hAnsi="Times New Roman" w:eastAsia="宋体" w:cs="Times New Roman"/>
                <w:sz w:val="21"/>
                <w:szCs w:val="21"/>
                <w:lang w:val="en-US" w:eastAsia="zh-CN" w:bidi="ar"/>
              </w:rPr>
              <w:t xml:space="preserve">30N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、耐热老化性能</w:t>
            </w:r>
            <w:r>
              <w:rPr>
                <w:rFonts w:hint="default" w:ascii="Times New Roman" w:hAnsi="Times New Roman" w:eastAsia="宋体" w:cs="Times New Roman"/>
                <w:sz w:val="21"/>
                <w:szCs w:val="21"/>
                <w:lang w:val="en-US" w:eastAsia="zh-CN" w:bidi="ar"/>
              </w:rPr>
              <w:t xml:space="preserve">(125</w:t>
            </w:r>
            <w:r>
              <w:rPr>
                <w:rFonts w:hint="eastAsia" w:ascii="宋体" w:hAnsi="宋体" w:eastAsia="宋体" w:cs="宋体"/>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x24h)</w:t>
            </w:r>
            <w:r>
              <w:rPr>
                <w:rFonts w:hint="eastAsia" w:ascii="宋体" w:hAnsi="宋体" w:eastAsia="宋体" w:cs="宋体"/>
                <w:sz w:val="21"/>
                <w:szCs w:val="21"/>
                <w:lang w:val="en-US" w:eastAsia="zh-CN" w:bidi="ar"/>
              </w:rPr>
              <w:t xml:space="preserve">：试样应不粘、不脆。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、阻燃性能：有焰燃烧时间、无焰燃烧时间≤</w:t>
            </w:r>
            <w:r>
              <w:rPr>
                <w:rFonts w:hint="default" w:ascii="Times New Roman" w:hAnsi="Times New Roman" w:eastAsia="宋体" w:cs="Times New Roman"/>
                <w:sz w:val="21"/>
                <w:szCs w:val="21"/>
                <w:lang w:val="en-US" w:eastAsia="zh-CN" w:bidi="ar"/>
              </w:rPr>
              <w:t xml:space="preserve">10s</w:t>
            </w:r>
            <w:r>
              <w:rPr>
                <w:rFonts w:hint="eastAsia" w:ascii="宋体" w:hAnsi="宋体" w:eastAsia="宋体" w:cs="宋体"/>
                <w:sz w:val="21"/>
                <w:szCs w:val="21"/>
                <w:lang w:val="en-US" w:eastAsia="zh-CN" w:bidi="ar"/>
              </w:rPr>
              <w:t xml:space="preserve">，损毁长度≤</w:t>
            </w:r>
            <w:r>
              <w:rPr>
                <w:rFonts w:hint="default" w:ascii="Times New Roman" w:hAnsi="Times New Roman" w:eastAsia="宋体" w:cs="Times New Roman"/>
                <w:sz w:val="21"/>
                <w:szCs w:val="21"/>
                <w:lang w:val="en-US" w:eastAsia="zh-CN" w:bidi="ar"/>
              </w:rPr>
              <w:t xml:space="preserve">10cm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、抗化学品渗透性能</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平均渗透时间</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：二甲基硫酸盐≥</w:t>
            </w:r>
            <w:r>
              <w:rPr>
                <w:rFonts w:hint="default" w:ascii="Times New Roman" w:hAnsi="Times New Roman" w:eastAsia="宋体" w:cs="Times New Roman"/>
                <w:sz w:val="21"/>
                <w:szCs w:val="21"/>
                <w:lang w:val="en-US" w:eastAsia="zh-CN" w:bidi="ar"/>
              </w:rPr>
              <w:t xml:space="preserve">60min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、耐寒性能：在</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C</w:t>
            </w:r>
            <w:r>
              <w:rPr>
                <w:rFonts w:hint="eastAsia" w:ascii="宋体" w:hAnsi="宋体" w:eastAsia="宋体" w:cs="宋体"/>
                <w:sz w:val="21"/>
                <w:szCs w:val="21"/>
                <w:lang w:val="en-US" w:eastAsia="zh-CN" w:bidi="ar"/>
              </w:rPr>
              <w:t xml:space="preserve">温度下冷冻</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后，将试样取出，迅速拉直，经观察试样表面无裂纹。</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、耐刺穿力：≥</w:t>
            </w:r>
            <w:r>
              <w:rPr>
                <w:rFonts w:hint="default" w:ascii="Times New Roman" w:hAnsi="Times New Roman" w:eastAsia="宋体" w:cs="Times New Roman"/>
                <w:sz w:val="21"/>
                <w:szCs w:val="21"/>
                <w:lang w:val="en-US" w:eastAsia="zh-CN" w:bidi="ar"/>
              </w:rPr>
              <w:t xml:space="preserve">60N</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内置全棉手套</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具备防静电、质地柔软的性能。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为五指式针织手套，可与防化手套配套使用。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用于应急救援时的手部内层防护。</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消防员降温背心</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件</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整体性能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符合国家</w:t>
            </w:r>
            <w:r>
              <w:rPr>
                <w:rFonts w:hint="default" w:ascii="Times New Roman" w:hAnsi="Times New Roman" w:eastAsia="宋体" w:cs="Times New Roman"/>
                <w:sz w:val="21"/>
                <w:szCs w:val="21"/>
                <w:lang w:val="en-US" w:eastAsia="zh-CN" w:bidi="ar"/>
              </w:rPr>
              <w:t xml:space="preserve">XF1265-2015</w:t>
            </w:r>
            <w:r>
              <w:rPr>
                <w:rFonts w:hint="eastAsia" w:ascii="宋体" w:hAnsi="宋体" w:eastAsia="宋体" w:cs="宋体"/>
                <w:sz w:val="21"/>
                <w:szCs w:val="21"/>
                <w:lang w:val="en-US" w:eastAsia="zh-CN" w:bidi="ar"/>
              </w:rPr>
              <w:t xml:space="preserve">《蓄冷型消防员降温背心》标准要求。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结构</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降温背心的马甲由外层、隔冷层、舒适层三层结构组成。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技术性能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3.1</w:t>
            </w:r>
            <w:r>
              <w:rPr>
                <w:rFonts w:hint="eastAsia" w:ascii="宋体" w:hAnsi="宋体" w:eastAsia="宋体" w:cs="宋体"/>
                <w:sz w:val="21"/>
                <w:szCs w:val="21"/>
                <w:lang w:val="en-US" w:eastAsia="zh-CN" w:bidi="ar"/>
              </w:rPr>
              <w:t xml:space="preserve">利用先进的保温性来延长降温的时间，在不破损和正常使用保养的情况下降温袋可以被预冷</w:t>
            </w:r>
            <w:r>
              <w:rPr>
                <w:rFonts w:hint="default" w:ascii="Times New Roman" w:hAnsi="Times New Roman" w:eastAsia="宋体" w:cs="Times New Roman"/>
                <w:sz w:val="21"/>
                <w:szCs w:val="21"/>
                <w:lang w:val="en-US" w:eastAsia="zh-CN" w:bidi="ar"/>
              </w:rPr>
              <w:t xml:space="preserve">1000</w:t>
            </w:r>
            <w:r>
              <w:rPr>
                <w:rFonts w:hint="eastAsia" w:ascii="宋体" w:hAnsi="宋体" w:eastAsia="宋体" w:cs="宋体"/>
                <w:sz w:val="21"/>
                <w:szCs w:val="21"/>
                <w:lang w:val="en-US" w:eastAsia="zh-CN" w:bidi="ar"/>
              </w:rPr>
              <w:t xml:space="preserve">次以上。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3.2</w:t>
            </w:r>
            <w:r>
              <w:rPr>
                <w:rFonts w:hint="eastAsia" w:ascii="宋体" w:hAnsi="宋体" w:eastAsia="宋体" w:cs="宋体"/>
                <w:sz w:val="21"/>
                <w:szCs w:val="21"/>
                <w:lang w:val="en-US" w:eastAsia="zh-CN" w:bidi="ar"/>
              </w:rPr>
              <w:t xml:space="preserve">持久恒定温度，在外环境温度为</w:t>
            </w:r>
            <w:r>
              <w:rPr>
                <w:rFonts w:hint="default" w:ascii="Times New Roman" w:hAnsi="Times New Roman" w:eastAsia="宋体" w:cs="Times New Roman"/>
                <w:sz w:val="21"/>
                <w:szCs w:val="21"/>
                <w:lang w:val="en-US" w:eastAsia="zh-CN" w:bidi="ar"/>
              </w:rPr>
              <w:t xml:space="preserve">90</w:t>
            </w:r>
            <w:r>
              <w:rPr>
                <w:rFonts w:hint="eastAsia" w:ascii="宋体" w:hAnsi="宋体" w:eastAsia="宋体" w:cs="宋体"/>
                <w:sz w:val="21"/>
                <w:szCs w:val="21"/>
                <w:lang w:val="en-US" w:eastAsia="zh-CN" w:bidi="ar"/>
              </w:rPr>
              <w:t xml:space="preserve">华氏度下持续</w:t>
            </w:r>
            <w:r>
              <w:rPr>
                <w:rFonts w:hint="default" w:ascii="Times New Roman" w:hAnsi="Times New Roman" w:eastAsia="宋体" w:cs="Times New Roman"/>
                <w:sz w:val="21"/>
                <w:szCs w:val="21"/>
                <w:lang w:val="en-US" w:eastAsia="zh-CN" w:bidi="ar"/>
              </w:rPr>
              <w:t xml:space="preserve">3-6</w:t>
            </w:r>
            <w:r>
              <w:rPr>
                <w:rFonts w:hint="eastAsia" w:ascii="宋体" w:hAnsi="宋体" w:eastAsia="宋体" w:cs="宋体"/>
                <w:sz w:val="21"/>
                <w:szCs w:val="21"/>
                <w:lang w:val="en-US" w:eastAsia="zh-CN" w:bidi="ar"/>
              </w:rPr>
              <w:t xml:space="preserve">小时的</w:t>
            </w:r>
            <w:r>
              <w:rPr>
                <w:rFonts w:hint="default" w:ascii="Times New Roman" w:hAnsi="Times New Roman" w:eastAsia="宋体" w:cs="Times New Roman"/>
                <w:sz w:val="21"/>
                <w:szCs w:val="21"/>
                <w:lang w:val="en-US" w:eastAsia="zh-CN" w:bidi="ar"/>
              </w:rPr>
              <w:t xml:space="preserve">14~20</w:t>
            </w:r>
            <w:r>
              <w:rPr>
                <w:rFonts w:hint="eastAsia" w:ascii="宋体" w:hAnsi="宋体" w:eastAsia="宋体" w:cs="宋体"/>
                <w:sz w:val="21"/>
                <w:szCs w:val="21"/>
                <w:lang w:val="en-US" w:eastAsia="zh-CN" w:bidi="ar"/>
              </w:rPr>
              <w:t xml:space="preserve">℃接触温度。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3.3</w:t>
            </w:r>
            <w:r>
              <w:rPr>
                <w:rFonts w:hint="eastAsia" w:ascii="宋体" w:hAnsi="宋体" w:eastAsia="宋体" w:cs="宋体"/>
                <w:sz w:val="21"/>
                <w:szCs w:val="21"/>
                <w:lang w:val="en-US" w:eastAsia="zh-CN" w:bidi="ar"/>
              </w:rPr>
              <w:t xml:space="preserve">蓄冷袋物质为蓝冰。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3.4</w:t>
            </w:r>
            <w:r>
              <w:rPr>
                <w:rFonts w:hint="eastAsia" w:ascii="宋体" w:hAnsi="宋体" w:eastAsia="宋体" w:cs="宋体"/>
                <w:sz w:val="21"/>
                <w:szCs w:val="21"/>
                <w:lang w:val="en-US" w:eastAsia="zh-CN" w:bidi="ar"/>
              </w:rPr>
              <w:t xml:space="preserve">蓄冷袋能够很方便的从马甲中取出。</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防静电内衣</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带电电荷量＜</w:t>
            </w:r>
            <w:r>
              <w:rPr>
                <w:rFonts w:hint="default" w:ascii="Times New Roman" w:hAnsi="Times New Roman" w:eastAsia="宋体" w:cs="Times New Roman"/>
                <w:sz w:val="21"/>
                <w:szCs w:val="21"/>
                <w:lang w:val="en-US" w:eastAsia="zh-CN" w:bidi="ar"/>
              </w:rPr>
              <w:t xml:space="preserve">0.1</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C/</w:t>
            </w:r>
            <w:r>
              <w:rPr>
                <w:rFonts w:hint="eastAsia" w:ascii="宋体" w:hAnsi="宋体" w:eastAsia="宋体" w:cs="宋体"/>
                <w:sz w:val="21"/>
                <w:szCs w:val="21"/>
                <w:lang w:val="en-US" w:eastAsia="zh-CN" w:bidi="ar"/>
              </w:rPr>
              <w:t xml:space="preserve">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顶破强力≥</w:t>
            </w:r>
            <w:r>
              <w:rPr>
                <w:rFonts w:hint="default" w:ascii="Times New Roman" w:hAnsi="Times New Roman" w:eastAsia="宋体" w:cs="Times New Roman"/>
                <w:sz w:val="21"/>
                <w:szCs w:val="21"/>
                <w:lang w:val="en-US" w:eastAsia="zh-CN" w:bidi="ar"/>
              </w:rPr>
              <w:t xml:space="preserve">440N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腋下接缝强力≥</w:t>
            </w:r>
            <w:r>
              <w:rPr>
                <w:rFonts w:hint="default" w:ascii="Times New Roman" w:hAnsi="Times New Roman" w:eastAsia="宋体" w:cs="Times New Roman"/>
                <w:sz w:val="21"/>
                <w:szCs w:val="21"/>
                <w:lang w:val="en-US" w:eastAsia="zh-CN" w:bidi="ar"/>
              </w:rPr>
              <w:t xml:space="preserve">210N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4.pH</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4.0-8.5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起球≥</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级。</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防静电服</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、符合标准</w:t>
            </w:r>
            <w:r>
              <w:rPr>
                <w:rFonts w:hint="default" w:ascii="Times New Roman" w:hAnsi="Times New Roman" w:eastAsia="宋体" w:cs="Times New Roman"/>
                <w:sz w:val="21"/>
                <w:szCs w:val="21"/>
                <w:lang w:val="en-US" w:eastAsia="zh-CN" w:bidi="ar"/>
              </w:rPr>
              <w:t xml:space="preserve">GB 12014-2019</w:t>
            </w:r>
            <w:r>
              <w:rPr>
                <w:rFonts w:hint="eastAsia" w:ascii="宋体" w:hAnsi="宋体" w:eastAsia="宋体" w:cs="宋体"/>
                <w:sz w:val="21"/>
                <w:szCs w:val="21"/>
                <w:lang w:val="en-US" w:eastAsia="zh-CN" w:bidi="ar"/>
              </w:rPr>
              <w:t xml:space="preserve">《防静电服》的相关性能要求。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、点对点电阻：</w:t>
            </w:r>
            <w:r>
              <w:rPr>
                <w:rFonts w:hint="default" w:ascii="Times New Roman" w:hAnsi="Times New Roman" w:eastAsia="宋体" w:cs="Times New Roman"/>
                <w:sz w:val="21"/>
                <w:szCs w:val="21"/>
                <w:lang w:val="en-US" w:eastAsia="zh-CN" w:bidi="ar"/>
              </w:rPr>
              <w:t xml:space="preserve">B</w:t>
            </w:r>
            <w:r>
              <w:rPr>
                <w:rFonts w:hint="eastAsia" w:ascii="宋体" w:hAnsi="宋体" w:eastAsia="宋体" w:cs="宋体"/>
                <w:sz w:val="21"/>
                <w:szCs w:val="21"/>
                <w:lang w:val="en-US" w:eastAsia="zh-CN" w:bidi="ar"/>
              </w:rPr>
              <w:t xml:space="preserve">级：</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⁷～</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¹¹Ω</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、带电电荷量：</w:t>
            </w:r>
            <w:r>
              <w:rPr>
                <w:rFonts w:hint="default" w:ascii="Times New Roman" w:hAnsi="Times New Roman" w:eastAsia="宋体" w:cs="Times New Roman"/>
                <w:sz w:val="21"/>
                <w:szCs w:val="21"/>
                <w:lang w:val="en-US" w:eastAsia="zh-CN" w:bidi="ar"/>
              </w:rPr>
              <w:t xml:space="preserve">B</w:t>
            </w:r>
            <w:r>
              <w:rPr>
                <w:rFonts w:hint="eastAsia" w:ascii="宋体" w:hAnsi="宋体" w:eastAsia="宋体" w:cs="宋体"/>
                <w:sz w:val="21"/>
                <w:szCs w:val="21"/>
                <w:lang w:val="en-US" w:eastAsia="zh-CN" w:bidi="ar"/>
              </w:rPr>
              <w:t xml:space="preserve">级：</w:t>
            </w:r>
            <w:r>
              <w:rPr>
                <w:rFonts w:hint="default" w:ascii="Times New Roman" w:hAnsi="Times New Roman" w:eastAsia="宋体" w:cs="Times New Roman"/>
                <w:sz w:val="21"/>
                <w:szCs w:val="21"/>
                <w:lang w:val="en-US" w:eastAsia="zh-CN" w:bidi="ar"/>
              </w:rPr>
              <w:t xml:space="preserve">0.20~0.60</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C/</w:t>
            </w:r>
            <w:r>
              <w:rPr>
                <w:rFonts w:hint="eastAsia" w:ascii="宋体" w:hAnsi="宋体" w:eastAsia="宋体" w:cs="宋体"/>
                <w:sz w:val="21"/>
                <w:szCs w:val="21"/>
                <w:lang w:val="en-US" w:eastAsia="zh-CN" w:bidi="ar"/>
              </w:rPr>
              <w:t xml:space="preserve">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、甲醛含量：直接接触皮肤≤</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非直接接触皮肤≤</w:t>
            </w:r>
            <w:r>
              <w:rPr>
                <w:rFonts w:hint="default" w:ascii="Times New Roman" w:hAnsi="Times New Roman" w:eastAsia="宋体" w:cs="Times New Roman"/>
                <w:sz w:val="21"/>
                <w:szCs w:val="21"/>
                <w:lang w:val="en-US" w:eastAsia="zh-CN" w:bidi="ar"/>
              </w:rPr>
              <w:t xml:space="preserve">300</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pH</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9.0</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、耐水色牢度</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级</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变色、沾色</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3-4</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、耐干摩擦色牢度</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级：≥</w:t>
            </w:r>
            <w:r>
              <w:rPr>
                <w:rFonts w:hint="default" w:ascii="Times New Roman" w:hAnsi="Times New Roman" w:eastAsia="宋体" w:cs="Times New Roman"/>
                <w:sz w:val="21"/>
                <w:szCs w:val="21"/>
                <w:lang w:val="en-US" w:eastAsia="zh-CN" w:bidi="ar"/>
              </w:rPr>
              <w:t xml:space="preserve">3-4</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、断裂强力：经向≥</w:t>
            </w:r>
            <w:r>
              <w:rPr>
                <w:rFonts w:hint="default" w:ascii="Times New Roman" w:hAnsi="Times New Roman" w:eastAsia="宋体" w:cs="Times New Roman"/>
                <w:sz w:val="21"/>
                <w:szCs w:val="21"/>
                <w:lang w:val="en-US" w:eastAsia="zh-CN" w:bidi="ar"/>
              </w:rPr>
              <w:t xml:space="preserve">490(</w:t>
            </w:r>
            <w:r>
              <w:rPr>
                <w:rFonts w:hint="eastAsia" w:ascii="宋体" w:hAnsi="宋体" w:eastAsia="宋体" w:cs="宋体"/>
                <w:sz w:val="21"/>
                <w:szCs w:val="21"/>
                <w:lang w:val="en-US" w:eastAsia="zh-CN" w:bidi="ar"/>
              </w:rPr>
              <w:t xml:space="preserve">单位面积质量</w:t>
            </w:r>
            <w:r>
              <w:rPr>
                <w:rFonts w:hint="default" w:ascii="Times New Roman" w:hAnsi="Times New Roman" w:eastAsia="宋体" w:cs="Times New Roman"/>
                <w:sz w:val="21"/>
                <w:szCs w:val="21"/>
                <w:lang w:val="en-US" w:eastAsia="zh-CN" w:bidi="ar"/>
              </w:rPr>
              <w:t xml:space="preserve">&lt;200g/m</w:t>
            </w:r>
            <w:r>
              <w:rPr>
                <w:rFonts w:hint="eastAsia" w:ascii="宋体" w:hAnsi="宋体" w:eastAsia="宋体" w:cs="宋体"/>
                <w:sz w:val="21"/>
                <w:szCs w:val="21"/>
                <w:lang w:val="en-US" w:eastAsia="zh-CN" w:bidi="ar"/>
              </w:rPr>
              <w:t xml:space="preserve">²</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390</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高温手套</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材料：采用芳纶碳纤维混纺密织布，内里为芳纶隔热毡及舒适层。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阻燃性能：续燃时间≤</w:t>
            </w:r>
            <w:r>
              <w:rPr>
                <w:rFonts w:hint="default" w:ascii="Times New Roman" w:hAnsi="Times New Roman" w:eastAsia="宋体" w:cs="Times New Roman"/>
                <w:sz w:val="21"/>
                <w:szCs w:val="21"/>
                <w:lang w:val="en-US" w:eastAsia="zh-CN" w:bidi="ar"/>
              </w:rPr>
              <w:t xml:space="preserve">10S</w:t>
            </w:r>
            <w:r>
              <w:rPr>
                <w:rFonts w:hint="eastAsia" w:ascii="宋体" w:hAnsi="宋体" w:eastAsia="宋体" w:cs="宋体"/>
                <w:sz w:val="21"/>
                <w:szCs w:val="21"/>
                <w:lang w:val="en-US" w:eastAsia="zh-CN" w:bidi="ar"/>
              </w:rPr>
              <w:t xml:space="preserve">，阴燃时间≤</w:t>
            </w:r>
            <w:r>
              <w:rPr>
                <w:rFonts w:hint="default" w:ascii="Times New Roman" w:hAnsi="Times New Roman" w:eastAsia="宋体" w:cs="Times New Roman"/>
                <w:sz w:val="21"/>
                <w:szCs w:val="21"/>
                <w:lang w:val="en-US" w:eastAsia="zh-CN" w:bidi="ar"/>
              </w:rPr>
              <w:t xml:space="preserve">120S </w:t>
            </w:r>
            <w:r>
              <w:rPr>
                <w:rFonts w:hint="eastAsia" w:ascii="宋体" w:hAnsi="宋体" w:eastAsia="宋体" w:cs="宋体"/>
                <w:sz w:val="21"/>
                <w:szCs w:val="21"/>
                <w:lang w:val="en-US" w:eastAsia="zh-CN" w:bidi="ar"/>
              </w:rPr>
              <w:t xml:space="preserve">，试验无熔融滴落现象。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抗辐射热渗透性能：内表面温升达到</w:t>
            </w: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℃的时间≥</w:t>
            </w:r>
            <w:r>
              <w:rPr>
                <w:rFonts w:hint="default" w:ascii="Times New Roman" w:hAnsi="Times New Roman" w:eastAsia="宋体" w:cs="Times New Roman"/>
                <w:sz w:val="21"/>
                <w:szCs w:val="21"/>
                <w:lang w:val="en-US" w:eastAsia="zh-CN" w:bidi="ar"/>
              </w:rPr>
              <w:t xml:space="preserve">60S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灵巧性能：性能等级为：</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级；试验条件下拾起最小测试棒的直径为</w:t>
            </w:r>
            <w:r>
              <w:rPr>
                <w:rFonts w:hint="default" w:ascii="Times New Roman" w:hAnsi="Times New Roman" w:eastAsia="宋体" w:cs="Times New Roman"/>
                <w:sz w:val="21"/>
                <w:szCs w:val="21"/>
                <w:lang w:val="en-US" w:eastAsia="zh-CN" w:bidi="ar"/>
              </w:rPr>
              <w:t xml:space="preserve">8.0MM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5.TPP</w:t>
            </w:r>
            <w:r>
              <w:rPr>
                <w:rFonts w:hint="eastAsia" w:ascii="宋体" w:hAnsi="宋体" w:eastAsia="宋体" w:cs="宋体"/>
                <w:sz w:val="21"/>
                <w:szCs w:val="21"/>
                <w:lang w:val="en-US" w:eastAsia="zh-CN" w:bidi="ar"/>
              </w:rPr>
              <w:t xml:space="preserve">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28cal/c</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针距密度：明暗线：≥</w:t>
            </w: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针</w:t>
            </w:r>
            <w:r>
              <w:rPr>
                <w:rFonts w:hint="default" w:ascii="Times New Roman" w:hAnsi="Times New Roman" w:eastAsia="宋体" w:cs="Times New Roman"/>
                <w:sz w:val="21"/>
                <w:szCs w:val="21"/>
                <w:lang w:val="en-US" w:eastAsia="zh-CN" w:bidi="ar"/>
              </w:rPr>
              <w:t xml:space="preserve">/3CM</w:t>
            </w:r>
            <w:r>
              <w:rPr>
                <w:rFonts w:hint="eastAsia" w:ascii="宋体" w:hAnsi="宋体" w:eastAsia="宋体" w:cs="宋体"/>
                <w:sz w:val="21"/>
                <w:szCs w:val="21"/>
                <w:lang w:val="en-US" w:eastAsia="zh-CN" w:bidi="ar"/>
              </w:rPr>
              <w:t xml:space="preserve">，包缝线：≥</w:t>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针</w:t>
            </w:r>
            <w:r>
              <w:rPr>
                <w:rFonts w:hint="default" w:ascii="Times New Roman" w:hAnsi="Times New Roman" w:eastAsia="宋体" w:cs="Times New Roman"/>
                <w:sz w:val="21"/>
                <w:szCs w:val="21"/>
                <w:lang w:val="en-US" w:eastAsia="zh-CN" w:bidi="ar"/>
              </w:rPr>
              <w:t xml:space="preserve">/3CM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耐磨性能：手套掌心面：在</w:t>
            </w:r>
            <w:r>
              <w:rPr>
                <w:rFonts w:hint="default" w:ascii="Times New Roman" w:hAnsi="Times New Roman" w:eastAsia="宋体" w:cs="Times New Roman"/>
                <w:sz w:val="21"/>
                <w:szCs w:val="21"/>
                <w:lang w:val="en-US" w:eastAsia="zh-CN" w:bidi="ar"/>
              </w:rPr>
              <w:t xml:space="preserve">9KPA</w:t>
            </w:r>
            <w:r>
              <w:rPr>
                <w:rFonts w:hint="eastAsia" w:ascii="宋体" w:hAnsi="宋体" w:eastAsia="宋体" w:cs="宋体"/>
                <w:sz w:val="21"/>
                <w:szCs w:val="21"/>
                <w:lang w:val="en-US" w:eastAsia="zh-CN" w:bidi="ar"/>
              </w:rPr>
              <w:t xml:space="preserve">的压力下，经≥</w:t>
            </w:r>
            <w:r>
              <w:rPr>
                <w:rFonts w:hint="default" w:ascii="Times New Roman" w:hAnsi="Times New Roman" w:eastAsia="宋体" w:cs="Times New Roman"/>
                <w:sz w:val="21"/>
                <w:szCs w:val="21"/>
                <w:lang w:val="en-US" w:eastAsia="zh-CN" w:bidi="ar"/>
              </w:rPr>
              <w:t xml:space="preserve">2000</w:t>
            </w:r>
            <w:r>
              <w:rPr>
                <w:rFonts w:hint="eastAsia" w:ascii="宋体" w:hAnsi="宋体" w:eastAsia="宋体" w:cs="宋体"/>
                <w:sz w:val="21"/>
                <w:szCs w:val="21"/>
                <w:lang w:val="en-US" w:eastAsia="zh-CN" w:bidi="ar"/>
              </w:rPr>
              <w:t xml:space="preserve">次循环摩擦后，试样未被磨穿。</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耐切割性能：手套本体掌心面≥</w:t>
            </w:r>
            <w:r>
              <w:rPr>
                <w:rFonts w:hint="default" w:ascii="Times New Roman" w:hAnsi="Times New Roman" w:eastAsia="宋体" w:cs="Times New Roman"/>
                <w:sz w:val="21"/>
                <w:szCs w:val="21"/>
                <w:lang w:val="en-US" w:eastAsia="zh-CN" w:bidi="ar"/>
              </w:rPr>
              <w:t xml:space="preserve">2N</w:t>
            </w:r>
            <w:r>
              <w:rPr>
                <w:rFonts w:hint="eastAsia" w:ascii="宋体" w:hAnsi="宋体" w:eastAsia="宋体" w:cs="宋体"/>
                <w:sz w:val="21"/>
                <w:szCs w:val="21"/>
                <w:lang w:val="en-US" w:eastAsia="zh-CN" w:bidi="ar"/>
              </w:rPr>
              <w:t xml:space="preserve">；背面外层材料：≥</w:t>
            </w:r>
            <w:r>
              <w:rPr>
                <w:rFonts w:hint="default" w:ascii="Times New Roman" w:hAnsi="Times New Roman" w:eastAsia="宋体" w:cs="Times New Roman"/>
                <w:sz w:val="21"/>
                <w:szCs w:val="21"/>
                <w:lang w:val="en-US" w:eastAsia="zh-CN" w:bidi="ar"/>
              </w:rPr>
              <w:t xml:space="preserve">2N</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消防过滤式自救呼吸器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、防护时间：≥</w:t>
            </w:r>
            <w:r>
              <w:rPr>
                <w:rFonts w:hint="default" w:ascii="Times New Roman" w:hAnsi="Times New Roman" w:eastAsia="宋体" w:cs="Times New Roman"/>
                <w:sz w:val="21"/>
                <w:szCs w:val="21"/>
                <w:lang w:val="en-US" w:eastAsia="zh-CN" w:bidi="ar"/>
              </w:rPr>
              <w:t xml:space="preserve">30min</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、佩戴质量：不大于 </w:t>
            </w:r>
            <w:r>
              <w:rPr>
                <w:rFonts w:hint="default" w:ascii="Times New Roman" w:hAnsi="Times New Roman" w:eastAsia="宋体" w:cs="Times New Roman"/>
                <w:sz w:val="21"/>
                <w:szCs w:val="21"/>
                <w:lang w:val="en-US" w:eastAsia="zh-CN" w:bidi="ar"/>
              </w:rPr>
              <w:t xml:space="preserve">1000g</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、防护头罩的总视野不应小于</w:t>
            </w:r>
            <w:r>
              <w:rPr>
                <w:rFonts w:hint="default" w:ascii="Times New Roman" w:hAnsi="Times New Roman" w:eastAsia="宋体" w:cs="Times New Roman"/>
                <w:sz w:val="21"/>
                <w:szCs w:val="21"/>
                <w:lang w:val="en-US" w:eastAsia="zh-CN" w:bidi="ar"/>
              </w:rPr>
              <w:t xml:space="preserve">70%</w:t>
            </w:r>
            <w:r>
              <w:rPr>
                <w:rFonts w:hint="eastAsia" w:ascii="宋体" w:hAnsi="宋体" w:eastAsia="宋体" w:cs="宋体"/>
                <w:sz w:val="21"/>
                <w:szCs w:val="21"/>
                <w:lang w:val="en-US" w:eastAsia="zh-CN" w:bidi="ar"/>
              </w:rPr>
              <w:t xml:space="preserve">，双目视野不应小于</w:t>
            </w:r>
            <w:r>
              <w:rPr>
                <w:rFonts w:hint="default" w:ascii="Times New Roman" w:hAnsi="Times New Roman" w:eastAsia="宋体" w:cs="Times New Roman"/>
                <w:sz w:val="21"/>
                <w:szCs w:val="21"/>
                <w:lang w:val="en-US" w:eastAsia="zh-CN" w:bidi="ar"/>
              </w:rPr>
              <w:t xml:space="preserve">55%</w:t>
            </w:r>
            <w:r>
              <w:rPr>
                <w:rFonts w:hint="eastAsia" w:ascii="宋体" w:hAnsi="宋体" w:eastAsia="宋体" w:cs="宋体"/>
                <w:sz w:val="21"/>
                <w:szCs w:val="21"/>
                <w:lang w:val="en-US" w:eastAsia="zh-CN" w:bidi="ar"/>
              </w:rPr>
              <w:t xml:space="preserve">，下方视野不应小于</w:t>
            </w:r>
            <w:r>
              <w:rPr>
                <w:rFonts w:hint="default" w:ascii="Times New Roman" w:hAnsi="Times New Roman" w:eastAsia="宋体" w:cs="Times New Roman"/>
                <w:sz w:val="21"/>
                <w:szCs w:val="21"/>
                <w:lang w:val="en-US" w:eastAsia="zh-CN" w:bidi="ar"/>
              </w:rPr>
              <w:t xml:space="preserve">35</w:t>
            </w:r>
            <w:r>
              <w:rPr>
                <w:rFonts w:hint="eastAsia" w:ascii="宋体" w:hAnsi="宋体" w:eastAsia="宋体" w:cs="宋体"/>
                <w:sz w:val="21"/>
                <w:szCs w:val="21"/>
                <w:lang w:val="en-US" w:eastAsia="zh-CN" w:bidi="ar"/>
              </w:rPr>
              <w:t xml:space="preserve">度。</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、防护头罩眼区漏气系数不应大于</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，呼吸区漏气系数不应大于</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、呼入气体的二氧化碳按体积计算不应大于</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、视窗的透光率不应小于</w:t>
            </w:r>
            <w:r>
              <w:rPr>
                <w:rFonts w:hint="default" w:ascii="Times New Roman" w:hAnsi="Times New Roman" w:eastAsia="宋体" w:cs="Times New Roman"/>
                <w:sz w:val="21"/>
                <w:szCs w:val="21"/>
                <w:lang w:val="en-US" w:eastAsia="zh-CN" w:bidi="ar"/>
              </w:rPr>
              <w:t xml:space="preserve">85%</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电绝缘装具</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DL/T1125-2009</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10KV </w:t>
            </w:r>
            <w:r>
              <w:rPr>
                <w:rFonts w:hint="eastAsia" w:ascii="宋体" w:hAnsi="宋体" w:eastAsia="宋体" w:cs="宋体"/>
                <w:sz w:val="21"/>
                <w:szCs w:val="21"/>
                <w:lang w:val="en-US" w:eastAsia="zh-CN" w:bidi="ar"/>
              </w:rPr>
              <w:t xml:space="preserve">电绝缘服装》、</w:t>
            </w:r>
            <w:r>
              <w:rPr>
                <w:rFonts w:hint="default" w:ascii="Times New Roman" w:hAnsi="Times New Roman" w:eastAsia="宋体" w:cs="Times New Roman"/>
                <w:sz w:val="21"/>
                <w:szCs w:val="21"/>
                <w:lang w:val="en-US" w:eastAsia="zh-CN" w:bidi="ar"/>
              </w:rPr>
              <w:t xml:space="preserve">GB/T 17622-2008</w:t>
            </w:r>
            <w:r>
              <w:rPr>
                <w:rFonts w:hint="eastAsia" w:ascii="宋体" w:hAnsi="宋体" w:eastAsia="宋体" w:cs="宋体"/>
                <w:sz w:val="21"/>
                <w:szCs w:val="21"/>
                <w:lang w:val="en-US" w:eastAsia="zh-CN" w:bidi="ar"/>
              </w:rPr>
              <w:t xml:space="preserve">《带电作业用绝缘手套》、</w:t>
            </w:r>
            <w:r>
              <w:rPr>
                <w:rFonts w:hint="default" w:ascii="Times New Roman" w:hAnsi="Times New Roman" w:eastAsia="宋体" w:cs="Times New Roman"/>
                <w:sz w:val="21"/>
                <w:szCs w:val="21"/>
                <w:lang w:val="en-US" w:eastAsia="zh-CN" w:bidi="ar"/>
              </w:rPr>
              <w:t xml:space="preserve">GB 21148-2020</w:t>
            </w:r>
            <w:r>
              <w:rPr>
                <w:rFonts w:hint="eastAsia" w:ascii="宋体" w:hAnsi="宋体" w:eastAsia="宋体" w:cs="宋体"/>
                <w:sz w:val="21"/>
                <w:szCs w:val="21"/>
                <w:lang w:val="en-US" w:eastAsia="zh-CN" w:bidi="ar"/>
              </w:rPr>
              <w:t xml:space="preserve">《足部防护 安全鞋》标准。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防护性能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绝缘服</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表面抗机械穿刺力：≥</w:t>
            </w:r>
            <w:r>
              <w:rPr>
                <w:rFonts w:hint="default" w:ascii="Times New Roman" w:hAnsi="Times New Roman" w:eastAsia="宋体" w:cs="Times New Roman"/>
                <w:sz w:val="21"/>
                <w:szCs w:val="21"/>
                <w:lang w:val="en-US" w:eastAsia="zh-CN" w:bidi="ar"/>
              </w:rPr>
              <w:t xml:space="preserve">15N;</w:t>
            </w:r>
            <w:r>
              <w:rPr>
                <w:rFonts w:hint="eastAsia" w:ascii="宋体" w:hAnsi="宋体" w:eastAsia="宋体" w:cs="宋体"/>
                <w:sz w:val="21"/>
                <w:szCs w:val="21"/>
                <w:lang w:val="en-US" w:eastAsia="zh-CN" w:bidi="ar"/>
              </w:rPr>
              <w:t xml:space="preserve">最低值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平均值：≥</w:t>
            </w:r>
            <w:r>
              <w:rPr>
                <w:rFonts w:hint="default" w:ascii="Times New Roman" w:hAnsi="Times New Roman" w:eastAsia="宋体" w:cs="Times New Roman"/>
                <w:sz w:val="21"/>
                <w:szCs w:val="21"/>
                <w:lang w:val="en-US" w:eastAsia="zh-CN" w:bidi="ar"/>
              </w:rPr>
              <w:t xml:space="preserve">90.0%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电气性能：交流电压以</w:t>
            </w:r>
            <w:r>
              <w:rPr>
                <w:rFonts w:hint="default" w:ascii="Times New Roman" w:hAnsi="Times New Roman" w:eastAsia="宋体" w:cs="Times New Roman"/>
                <w:sz w:val="21"/>
                <w:szCs w:val="21"/>
                <w:lang w:val="en-US" w:eastAsia="zh-CN" w:bidi="ar"/>
              </w:rPr>
              <w:t xml:space="preserve">1000V/s</w:t>
            </w:r>
            <w:r>
              <w:rPr>
                <w:rFonts w:hint="eastAsia" w:ascii="宋体" w:hAnsi="宋体" w:eastAsia="宋体" w:cs="宋体"/>
                <w:sz w:val="21"/>
                <w:szCs w:val="21"/>
                <w:lang w:val="en-US" w:eastAsia="zh-CN" w:bidi="ar"/>
              </w:rPr>
              <w:t xml:space="preserve">的速度上升至</w:t>
            </w:r>
            <w:r>
              <w:rPr>
                <w:rFonts w:hint="default" w:ascii="Times New Roman" w:hAnsi="Times New Roman" w:eastAsia="宋体" w:cs="Times New Roman"/>
                <w:sz w:val="21"/>
                <w:szCs w:val="21"/>
                <w:lang w:val="en-US" w:eastAsia="zh-CN" w:bidi="ar"/>
              </w:rPr>
              <w:t xml:space="preserve">20KV</w:t>
            </w:r>
            <w:r>
              <w:rPr>
                <w:rFonts w:hint="eastAsia" w:ascii="宋体" w:hAnsi="宋体" w:eastAsia="宋体" w:cs="宋体"/>
                <w:sz w:val="21"/>
                <w:szCs w:val="21"/>
                <w:lang w:val="en-US" w:eastAsia="zh-CN" w:bidi="ar"/>
              </w:rPr>
              <w:t xml:space="preserve">，保持</w:t>
            </w:r>
            <w:r>
              <w:rPr>
                <w:rFonts w:hint="default" w:ascii="Times New Roman" w:hAnsi="Times New Roman" w:eastAsia="宋体" w:cs="Times New Roman"/>
                <w:sz w:val="21"/>
                <w:szCs w:val="21"/>
                <w:lang w:val="en-US" w:eastAsia="zh-CN" w:bidi="ar"/>
              </w:rPr>
              <w:t xml:space="preserve">1min</w:t>
            </w:r>
            <w:r>
              <w:rPr>
                <w:rFonts w:hint="eastAsia" w:ascii="宋体" w:hAnsi="宋体" w:eastAsia="宋体" w:cs="宋体"/>
                <w:sz w:val="21"/>
                <w:szCs w:val="21"/>
                <w:lang w:val="en-US" w:eastAsia="zh-CN" w:bidi="ar"/>
              </w:rPr>
              <w:t xml:space="preserve">，试验无闪络、击穿、明显发热现象。</w:t>
            </w:r>
            <w:r/>
          </w:p>
          <w:p>
            <w:pPr>
              <w:numPr>
                <w:ilvl w:val="0"/>
                <w:numId w:val="1"/>
              </w:num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绝缘手套</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手套最高测试电压：≥</w:t>
            </w:r>
            <w:r>
              <w:rPr>
                <w:rFonts w:hint="default" w:ascii="Times New Roman" w:hAnsi="Times New Roman" w:eastAsia="宋体" w:cs="Times New Roman"/>
                <w:sz w:val="21"/>
                <w:szCs w:val="21"/>
                <w:lang w:val="en-US" w:eastAsia="zh-CN" w:bidi="ar"/>
              </w:rPr>
              <w:t xml:space="preserve">20KV</w:t>
            </w:r>
            <w:r>
              <w:rPr>
                <w:rFonts w:hint="eastAsia" w:ascii="宋体" w:hAnsi="宋体" w:eastAsia="宋体" w:cs="宋体"/>
                <w:sz w:val="21"/>
                <w:szCs w:val="21"/>
                <w:lang w:val="en-US" w:eastAsia="zh-CN" w:bidi="ar"/>
              </w:rPr>
              <w:t xml:space="preserve">最高使用电压：≥</w:t>
            </w:r>
            <w:r>
              <w:rPr>
                <w:rFonts w:hint="default" w:ascii="Times New Roman" w:hAnsi="Times New Roman" w:eastAsia="宋体" w:cs="Times New Roman"/>
                <w:sz w:val="21"/>
                <w:szCs w:val="21"/>
                <w:lang w:val="en-US" w:eastAsia="zh-CN" w:bidi="ar"/>
              </w:rPr>
              <w:t xml:space="preserve">12KV</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w:t>
            </w:r>
            <w:r>
              <w:rPr>
                <w:rFonts w:hint="eastAsia" w:ascii="宋体" w:hAnsi="宋体" w:eastAsia="宋体" w:cs="宋体"/>
                <w:sz w:val="21"/>
                <w:szCs w:val="21"/>
                <w:lang w:val="en-US" w:eastAsia="zh-CN" w:bidi="ar"/>
              </w:rPr>
              <w:t xml:space="preserve">手套拉伸强力：≥</w:t>
            </w:r>
            <w:r>
              <w:rPr>
                <w:rFonts w:hint="default" w:ascii="Times New Roman" w:hAnsi="Times New Roman" w:eastAsia="宋体" w:cs="Times New Roman"/>
                <w:sz w:val="21"/>
                <w:szCs w:val="21"/>
                <w:lang w:val="en-US" w:eastAsia="zh-CN" w:bidi="ar"/>
              </w:rPr>
              <w:t xml:space="preserve">16.0MPa,</w:t>
            </w:r>
            <w:r>
              <w:rPr>
                <w:rFonts w:hint="eastAsia" w:ascii="宋体" w:hAnsi="宋体" w:eastAsia="宋体" w:cs="宋体"/>
                <w:sz w:val="21"/>
                <w:szCs w:val="21"/>
                <w:lang w:val="en-US" w:eastAsia="zh-CN" w:bidi="ar"/>
              </w:rPr>
              <w:t xml:space="preserve">扯断伸长率：≥</w:t>
            </w:r>
            <w:r>
              <w:rPr>
                <w:rFonts w:hint="default" w:ascii="Times New Roman" w:hAnsi="Times New Roman" w:eastAsia="宋体" w:cs="Times New Roman"/>
                <w:sz w:val="21"/>
                <w:szCs w:val="21"/>
                <w:lang w:val="en-US" w:eastAsia="zh-CN" w:bidi="ar"/>
              </w:rPr>
              <w:t xml:space="preserve">600.0%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w:t>
            </w:r>
            <w:r>
              <w:rPr>
                <w:rFonts w:hint="eastAsia" w:ascii="宋体" w:hAnsi="宋体" w:eastAsia="宋体" w:cs="宋体"/>
                <w:sz w:val="21"/>
                <w:szCs w:val="21"/>
                <w:lang w:val="en-US" w:eastAsia="zh-CN" w:bidi="ar"/>
              </w:rPr>
              <w:t xml:space="preserve">拉伸永久变形：≤</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抗刺穿性能：≥</w:t>
            </w:r>
            <w:r>
              <w:rPr>
                <w:rFonts w:hint="default" w:ascii="Times New Roman" w:hAnsi="Times New Roman" w:eastAsia="宋体" w:cs="Times New Roman"/>
                <w:sz w:val="21"/>
                <w:szCs w:val="21"/>
                <w:lang w:val="en-US" w:eastAsia="zh-CN" w:bidi="ar"/>
              </w:rPr>
              <w:t xml:space="preserve">18N/mm;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绝缘靴</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3.1</w:t>
            </w:r>
            <w:r>
              <w:rPr>
                <w:rFonts w:hint="eastAsia" w:ascii="宋体" w:hAnsi="宋体" w:eastAsia="宋体" w:cs="宋体"/>
                <w:sz w:val="21"/>
                <w:szCs w:val="21"/>
                <w:lang w:val="en-US" w:eastAsia="zh-CN" w:bidi="ar"/>
              </w:rPr>
              <w:t xml:space="preserve">电绝缘性能：承受电压</w:t>
            </w:r>
            <w:r>
              <w:rPr>
                <w:rFonts w:hint="default" w:ascii="Times New Roman" w:hAnsi="Times New Roman" w:eastAsia="宋体" w:cs="Times New Roman"/>
                <w:sz w:val="21"/>
                <w:szCs w:val="21"/>
                <w:lang w:val="en-US" w:eastAsia="zh-CN" w:bidi="ar"/>
              </w:rPr>
              <w:t xml:space="preserve">25KV</w:t>
            </w:r>
            <w:r>
              <w:rPr>
                <w:rFonts w:hint="eastAsia" w:ascii="宋体" w:hAnsi="宋体" w:eastAsia="宋体" w:cs="宋体"/>
                <w:sz w:val="21"/>
                <w:szCs w:val="21"/>
                <w:lang w:val="en-US" w:eastAsia="zh-CN" w:bidi="ar"/>
              </w:rPr>
              <w:t xml:space="preserve">，时间</w:t>
            </w:r>
            <w:r>
              <w:rPr>
                <w:rFonts w:hint="default" w:ascii="Times New Roman" w:hAnsi="Times New Roman" w:eastAsia="宋体" w:cs="Times New Roman"/>
                <w:sz w:val="21"/>
                <w:szCs w:val="21"/>
                <w:lang w:val="en-US" w:eastAsia="zh-CN" w:bidi="ar"/>
              </w:rPr>
              <w:t xml:space="preserve">1min</w:t>
            </w:r>
            <w:r>
              <w:rPr>
                <w:rFonts w:hint="eastAsia" w:ascii="宋体" w:hAnsi="宋体" w:eastAsia="宋体" w:cs="宋体"/>
                <w:sz w:val="21"/>
                <w:szCs w:val="21"/>
                <w:lang w:val="en-US" w:eastAsia="zh-CN" w:bidi="ar"/>
              </w:rPr>
              <w:t xml:space="preserve">，泄漏电流≤</w:t>
            </w:r>
            <w:r>
              <w:rPr>
                <w:rFonts w:hint="default" w:ascii="Times New Roman" w:hAnsi="Times New Roman" w:eastAsia="宋体" w:cs="Times New Roman"/>
                <w:sz w:val="21"/>
                <w:szCs w:val="21"/>
                <w:lang w:val="en-US" w:eastAsia="zh-CN" w:bidi="ar"/>
              </w:rPr>
              <w:t xml:space="preserve">9mA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3.2</w:t>
            </w:r>
            <w:r>
              <w:rPr>
                <w:rFonts w:hint="eastAsia" w:ascii="宋体" w:hAnsi="宋体" w:eastAsia="宋体" w:cs="宋体"/>
                <w:sz w:val="21"/>
                <w:szCs w:val="21"/>
                <w:lang w:val="en-US" w:eastAsia="zh-CN" w:bidi="ar"/>
              </w:rPr>
              <w:t xml:space="preserve">隔热性能：按照</w:t>
            </w:r>
            <w:r>
              <w:rPr>
                <w:rFonts w:hint="default" w:ascii="Times New Roman" w:hAnsi="Times New Roman" w:eastAsia="宋体" w:cs="Times New Roman"/>
                <w:sz w:val="21"/>
                <w:szCs w:val="21"/>
                <w:lang w:val="en-US" w:eastAsia="zh-CN" w:bidi="ar"/>
              </w:rPr>
              <w:t xml:space="preserve">GB/T20991-2007</w:t>
            </w:r>
            <w:r>
              <w:rPr>
                <w:rFonts w:hint="eastAsia" w:ascii="宋体" w:hAnsi="宋体" w:eastAsia="宋体" w:cs="宋体"/>
                <w:sz w:val="21"/>
                <w:szCs w:val="21"/>
                <w:lang w:val="en-US" w:eastAsia="zh-CN" w:bidi="ar"/>
              </w:rPr>
              <w:t xml:space="preserve">中</w:t>
            </w:r>
            <w:r>
              <w:rPr>
                <w:rFonts w:hint="default" w:ascii="Times New Roman" w:hAnsi="Times New Roman" w:eastAsia="宋体" w:cs="Times New Roman"/>
                <w:sz w:val="21"/>
                <w:szCs w:val="21"/>
                <w:lang w:val="en-US" w:eastAsia="zh-CN" w:bidi="ar"/>
              </w:rPr>
              <w:t xml:space="preserve">5.1.2</w:t>
            </w:r>
            <w:r>
              <w:rPr>
                <w:rFonts w:hint="eastAsia" w:ascii="宋体" w:hAnsi="宋体" w:eastAsia="宋体" w:cs="宋体"/>
                <w:sz w:val="21"/>
                <w:szCs w:val="21"/>
                <w:lang w:val="en-US" w:eastAsia="zh-CN" w:bidi="ar"/>
              </w:rPr>
              <w:t xml:space="preserve">方法测试时，</w:t>
            </w:r>
            <w:r>
              <w:rPr>
                <w:rFonts w:hint="default" w:ascii="Times New Roman" w:hAnsi="Times New Roman" w:eastAsia="宋体" w:cs="Times New Roman"/>
                <w:sz w:val="21"/>
                <w:szCs w:val="21"/>
                <w:lang w:val="en-US" w:eastAsia="zh-CN" w:bidi="ar"/>
              </w:rPr>
              <w:t xml:space="preserve">30min</w:t>
            </w:r>
            <w:r>
              <w:rPr>
                <w:rFonts w:hint="eastAsia" w:ascii="宋体" w:hAnsi="宋体" w:eastAsia="宋体" w:cs="宋体"/>
                <w:sz w:val="21"/>
                <w:szCs w:val="21"/>
                <w:lang w:val="en-US" w:eastAsia="zh-CN" w:bidi="ar"/>
              </w:rPr>
              <w:t xml:space="preserve">后内底上表面的温度升高≤</w:t>
            </w:r>
            <w:r>
              <w:rPr>
                <w:rFonts w:hint="default" w:ascii="Times New Roman" w:hAnsi="Times New Roman" w:eastAsia="宋体" w:cs="Times New Roman"/>
                <w:sz w:val="21"/>
                <w:szCs w:val="21"/>
                <w:lang w:val="en-US" w:eastAsia="zh-CN" w:bidi="ar"/>
              </w:rPr>
              <w:t xml:space="preserve">22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3.3</w:t>
            </w:r>
            <w:r>
              <w:rPr>
                <w:rFonts w:hint="eastAsia" w:ascii="宋体" w:hAnsi="宋体" w:eastAsia="宋体" w:cs="宋体"/>
                <w:sz w:val="21"/>
                <w:szCs w:val="21"/>
                <w:lang w:val="en-US" w:eastAsia="zh-CN" w:bidi="ar"/>
              </w:rPr>
              <w:t xml:space="preserve">防寒性能：经试验后内底上表面的温度降低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水带挂钩</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水带挂钩是悬挂消防水带的工具，是在灭火战斗中，向高处垂直铺设水带时，为了减少水带下坠力，用水带挂钩将水带挂在梯子上或其它物体上。它是由涤纶丝带、金属钩和金属半环组成</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:&lt;55*35*2cm</w:t>
            </w:r>
            <w:r>
              <w:rPr>
                <w:rFonts w:hint="eastAsia" w:ascii="宋体" w:hAnsi="宋体" w:eastAsia="宋体" w:cs="宋体"/>
                <w:sz w:val="21"/>
                <w:szCs w:val="21"/>
                <w:lang w:val="en-US" w:eastAsia="zh-CN" w:bidi="ar"/>
              </w:rPr>
              <w:t xml:space="preserve">，挂钩采用高强度钢制成，适用于楼梯、 窗台等建筑物使用。</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水带包布</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水带包布用于包裹消防水带破漏处，它由帆布带和金属夹钳等零件组成。使用时只要将包布一端穿入夹钳中，夹牢即可。</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水带护桥</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橡胶护桥采用优质橡胶，钢模制造而成。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长约</w:t>
            </w:r>
            <w:r>
              <w:rPr>
                <w:rFonts w:hint="default" w:ascii="Times New Roman" w:hAnsi="Times New Roman" w:eastAsia="宋体" w:cs="Times New Roman"/>
                <w:sz w:val="21"/>
                <w:szCs w:val="21"/>
                <w:lang w:val="en-US" w:eastAsia="zh-CN" w:bidi="ar"/>
              </w:rPr>
              <w:t xml:space="preserve">835mm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宽约</w:t>
            </w:r>
            <w:r>
              <w:rPr>
                <w:rFonts w:hint="default" w:ascii="Times New Roman" w:hAnsi="Times New Roman" w:eastAsia="宋体" w:cs="Times New Roman"/>
                <w:sz w:val="21"/>
                <w:szCs w:val="21"/>
                <w:lang w:val="en-US" w:eastAsia="zh-CN" w:bidi="ar"/>
              </w:rPr>
              <w:t xml:space="preserve">570mm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高约</w:t>
            </w:r>
            <w:r>
              <w:rPr>
                <w:rFonts w:hint="default" w:ascii="Times New Roman" w:hAnsi="Times New Roman" w:eastAsia="宋体" w:cs="Times New Roman"/>
                <w:sz w:val="21"/>
                <w:szCs w:val="21"/>
                <w:lang w:val="en-US" w:eastAsia="zh-CN" w:bidi="ar"/>
              </w:rPr>
              <w:t xml:space="preserve">80mm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能承受大于</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吨的重量。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可用于水面、冰面、泥滩和不稳固的地形。</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直流水枪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支</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符合国家标准</w:t>
            </w:r>
            <w:r>
              <w:rPr>
                <w:rFonts w:hint="default" w:ascii="Times New Roman" w:hAnsi="Times New Roman" w:eastAsia="宋体" w:cs="Times New Roman"/>
                <w:sz w:val="21"/>
                <w:szCs w:val="21"/>
                <w:lang w:val="en-US" w:eastAsia="zh-CN" w:bidi="ar"/>
              </w:rPr>
              <w:t xml:space="preserve">GB 8181-2005</w:t>
            </w:r>
            <w:r>
              <w:rPr>
                <w:rFonts w:hint="eastAsia" w:ascii="宋体" w:hAnsi="宋体" w:eastAsia="宋体" w:cs="宋体"/>
                <w:sz w:val="21"/>
                <w:szCs w:val="21"/>
                <w:lang w:val="en-US" w:eastAsia="zh-CN" w:bidi="ar"/>
              </w:rPr>
              <w:t xml:space="preserve">《消防水枪》的性能要求。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流量：≥</w:t>
            </w:r>
            <w:r>
              <w:rPr>
                <w:rFonts w:hint="default" w:ascii="Times New Roman" w:hAnsi="Times New Roman" w:eastAsia="宋体" w:cs="Times New Roman"/>
                <w:sz w:val="21"/>
                <w:szCs w:val="21"/>
                <w:lang w:val="en-US" w:eastAsia="zh-CN" w:bidi="ar"/>
              </w:rPr>
              <w:t xml:space="preserve">7L/S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28</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喷射压力：≥</w:t>
            </w:r>
            <w:r>
              <w:rPr>
                <w:rFonts w:hint="default" w:ascii="Times New Roman" w:hAnsi="Times New Roman" w:eastAsia="宋体" w:cs="Times New Roman"/>
                <w:sz w:val="21"/>
                <w:szCs w:val="21"/>
                <w:lang w:val="en-US" w:eastAsia="zh-CN" w:bidi="ar"/>
              </w:rPr>
              <w:t xml:space="preserve">0.35Mpa</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无后坐力消防水枪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支</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、适用于火灾扑救，具有直流、喷雾无极转换，流量可调、防扭结等功能。</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 8181-2005</w:t>
            </w:r>
            <w:r>
              <w:rPr>
                <w:rFonts w:hint="eastAsia" w:ascii="宋体" w:hAnsi="宋体" w:eastAsia="宋体" w:cs="宋体"/>
                <w:sz w:val="21"/>
                <w:szCs w:val="21"/>
                <w:lang w:val="en-US" w:eastAsia="zh-CN" w:bidi="ar"/>
              </w:rPr>
              <w:t xml:space="preserve">《消防水枪》标准和</w:t>
            </w:r>
            <w:r>
              <w:rPr>
                <w:rFonts w:hint="default" w:ascii="Times New Roman" w:hAnsi="Times New Roman" w:eastAsia="宋体" w:cs="Times New Roman"/>
                <w:sz w:val="21"/>
                <w:szCs w:val="21"/>
                <w:lang w:val="en-US" w:eastAsia="zh-CN" w:bidi="ar"/>
              </w:rPr>
              <w:t xml:space="preserve">CCCF-CPRZ-26:2019</w:t>
            </w:r>
            <w:r>
              <w:rPr>
                <w:rFonts w:hint="eastAsia" w:ascii="宋体" w:hAnsi="宋体" w:eastAsia="宋体" w:cs="宋体"/>
                <w:sz w:val="21"/>
                <w:szCs w:val="21"/>
                <w:lang w:val="en-US" w:eastAsia="zh-CN" w:bidi="ar"/>
              </w:rPr>
              <w:t xml:space="preserve">《消费类产品认证实施规则～灭火设备产品 消防给水设备产品》检测标准。</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、最大流量≥</w:t>
            </w:r>
            <w:r>
              <w:rPr>
                <w:rFonts w:hint="default" w:ascii="Times New Roman" w:hAnsi="Times New Roman" w:eastAsia="宋体" w:cs="Times New Roman"/>
                <w:sz w:val="21"/>
                <w:szCs w:val="21"/>
                <w:lang w:val="en-US" w:eastAsia="zh-CN" w:bidi="ar"/>
              </w:rPr>
              <w:t xml:space="preserve">600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分，可调流量通过枪身流量环调节</w:t>
            </w:r>
            <w:r>
              <w:rPr>
                <w:rFonts w:hint="default" w:ascii="Times New Roman" w:hAnsi="Times New Roman" w:eastAsia="宋体" w:cs="Times New Roman"/>
                <w:sz w:val="21"/>
                <w:szCs w:val="21"/>
                <w:lang w:val="en-US" w:eastAsia="zh-CN" w:bidi="ar"/>
              </w:rPr>
              <w:t xml:space="preserve">150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rPr>
                <w:rFonts w:hint="default" w:ascii="Times New Roman" w:hAnsi="Times New Roman" w:eastAsia="宋体" w:cs="Times New Roman"/>
                <w:sz w:val="21"/>
                <w:szCs w:val="21"/>
                <w:lang w:val="en-US" w:eastAsia="zh-CN" w:bidi="ar"/>
              </w:rPr>
              <w:t xml:space="preserve">240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rPr>
                <w:rFonts w:hint="default" w:ascii="Times New Roman" w:hAnsi="Times New Roman" w:eastAsia="宋体" w:cs="Times New Roman"/>
                <w:sz w:val="21"/>
                <w:szCs w:val="21"/>
                <w:lang w:val="en-US" w:eastAsia="zh-CN" w:bidi="ar"/>
              </w:rPr>
              <w:t xml:space="preserve">390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rPr>
                <w:rFonts w:hint="default" w:ascii="Times New Roman" w:hAnsi="Times New Roman" w:eastAsia="宋体" w:cs="Times New Roman"/>
                <w:sz w:val="21"/>
                <w:szCs w:val="21"/>
                <w:lang w:val="en-US" w:eastAsia="zh-CN" w:bidi="ar"/>
              </w:rPr>
              <w:t xml:space="preserve">480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rPr>
                <w:rFonts w:hint="default" w:ascii="Times New Roman" w:hAnsi="Times New Roman" w:eastAsia="宋体" w:cs="Times New Roman"/>
                <w:sz w:val="21"/>
                <w:szCs w:val="21"/>
                <w:lang w:val="en-US" w:eastAsia="zh-CN" w:bidi="ar"/>
              </w:rPr>
              <w:t xml:space="preserve">600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34</w:t>
            </w:r>
            <w:r>
              <w:rPr>
                <w:rFonts w:hint="eastAsia" w:ascii="宋体" w:hAnsi="宋体" w:eastAsia="宋体" w:cs="宋体"/>
                <w:sz w:val="21"/>
                <w:szCs w:val="21"/>
                <w:lang w:val="en-US" w:eastAsia="zh-CN" w:bidi="ar"/>
              </w:rPr>
              <w:t xml:space="preserve">米，最大喷雾角≥</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、接口尺寸</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多功能消防水枪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支</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GB8181-2005</w:t>
            </w:r>
            <w:r>
              <w:rPr>
                <w:rFonts w:hint="eastAsia" w:ascii="宋体" w:hAnsi="宋体" w:eastAsia="宋体" w:cs="宋体"/>
                <w:sz w:val="21"/>
                <w:szCs w:val="21"/>
                <w:lang w:val="en-US" w:eastAsia="zh-CN" w:bidi="ar"/>
              </w:rPr>
              <w:t xml:space="preserve">标准要求，可水泡沫两用。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150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300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III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390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直流流量：≥</w:t>
            </w:r>
            <w:r>
              <w:rPr>
                <w:rFonts w:hint="default" w:ascii="Times New Roman" w:hAnsi="Times New Roman" w:eastAsia="宋体" w:cs="Times New Roman"/>
                <w:sz w:val="21"/>
                <w:szCs w:val="21"/>
                <w:lang w:val="en-US" w:eastAsia="zh-CN" w:bidi="ar"/>
              </w:rPr>
              <w:t xml:space="preserve">400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32</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喷射压力：</w:t>
            </w:r>
            <w:r>
              <w:rPr>
                <w:rFonts w:hint="default" w:ascii="Times New Roman" w:hAnsi="Times New Roman" w:eastAsia="宋体" w:cs="Times New Roman"/>
                <w:sz w:val="21"/>
                <w:szCs w:val="21"/>
                <w:lang w:val="en-US" w:eastAsia="zh-CN" w:bidi="ar"/>
              </w:rPr>
              <w:t xml:space="preserve">0.6Mpa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喷雾角最小调节范围：</w:t>
            </w:r>
            <w:r>
              <w:rPr>
                <w:rFonts w:hint="default" w:ascii="Times New Roman" w:hAnsi="Times New Roman" w:eastAsia="宋体" w:cs="Times New Roman"/>
                <w:sz w:val="21"/>
                <w:szCs w:val="21"/>
                <w:lang w:val="en-US" w:eastAsia="zh-CN" w:bidi="ar"/>
              </w:rPr>
              <w:t xml:space="preserve">0~100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多功能消防水枪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支</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GB8181-2005</w:t>
            </w:r>
            <w:r>
              <w:rPr>
                <w:rFonts w:hint="eastAsia" w:ascii="宋体" w:hAnsi="宋体" w:eastAsia="宋体" w:cs="宋体"/>
                <w:sz w:val="21"/>
                <w:szCs w:val="21"/>
                <w:lang w:val="en-US" w:eastAsia="zh-CN" w:bidi="ar"/>
              </w:rPr>
              <w:t xml:space="preserve">标准要求，可水泡沫两用。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150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300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喷雾流量：</w:t>
            </w:r>
            <w:r>
              <w:rPr>
                <w:rFonts w:hint="default" w:ascii="Times New Roman" w:hAnsi="Times New Roman" w:eastAsia="宋体" w:cs="Times New Roman"/>
                <w:sz w:val="21"/>
                <w:szCs w:val="21"/>
                <w:lang w:val="en-US" w:eastAsia="zh-CN" w:bidi="ar"/>
              </w:rPr>
              <w:t xml:space="preserve">III</w:t>
            </w:r>
            <w:r>
              <w:rPr>
                <w:rFonts w:hint="eastAsia" w:ascii="宋体" w:hAnsi="宋体" w:eastAsia="宋体" w:cs="宋体"/>
                <w:sz w:val="21"/>
                <w:szCs w:val="21"/>
                <w:lang w:val="en-US" w:eastAsia="zh-CN" w:bidi="ar"/>
              </w:rPr>
              <w:t xml:space="preserve">档≥</w:t>
            </w:r>
            <w:r>
              <w:rPr>
                <w:rFonts w:hint="default" w:ascii="Times New Roman" w:hAnsi="Times New Roman" w:eastAsia="宋体" w:cs="Times New Roman"/>
                <w:sz w:val="21"/>
                <w:szCs w:val="21"/>
                <w:lang w:val="en-US" w:eastAsia="zh-CN" w:bidi="ar"/>
              </w:rPr>
              <w:t xml:space="preserve">390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直流流量：≥</w:t>
            </w:r>
            <w:r>
              <w:rPr>
                <w:rFonts w:hint="default" w:ascii="Times New Roman" w:hAnsi="Times New Roman" w:eastAsia="宋体" w:cs="Times New Roman"/>
                <w:sz w:val="21"/>
                <w:szCs w:val="21"/>
                <w:lang w:val="en-US" w:eastAsia="zh-CN" w:bidi="ar"/>
              </w:rPr>
              <w:t xml:space="preserve">400</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32</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喷射压力：≥</w:t>
            </w:r>
            <w:r>
              <w:rPr>
                <w:rFonts w:hint="default" w:ascii="Times New Roman" w:hAnsi="Times New Roman" w:eastAsia="宋体" w:cs="Times New Roman"/>
                <w:sz w:val="21"/>
                <w:szCs w:val="21"/>
                <w:lang w:val="en-US" w:eastAsia="zh-CN" w:bidi="ar"/>
              </w:rPr>
              <w:t xml:space="preserve">0.6Mpa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喷雾角最小调节范围：</w:t>
            </w:r>
            <w:r>
              <w:rPr>
                <w:rFonts w:hint="default" w:ascii="Times New Roman" w:hAnsi="Times New Roman" w:eastAsia="宋体" w:cs="Times New Roman"/>
                <w:sz w:val="21"/>
                <w:szCs w:val="21"/>
                <w:lang w:val="en-US" w:eastAsia="zh-CN" w:bidi="ar"/>
              </w:rPr>
              <w:t xml:space="preserve">0~120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水带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GB6246-2011</w:t>
            </w:r>
            <w:r>
              <w:rPr>
                <w:rFonts w:hint="eastAsia" w:ascii="宋体" w:hAnsi="宋体" w:eastAsia="宋体" w:cs="宋体"/>
                <w:sz w:val="21"/>
                <w:szCs w:val="21"/>
                <w:lang w:val="en-US" w:eastAsia="zh-CN" w:bidi="ar"/>
              </w:rPr>
              <w:t xml:space="preserve">《消防水带》标准。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水带口径为</w:t>
            </w:r>
            <w:r>
              <w:rPr>
                <w:rFonts w:hint="default" w:ascii="Times New Roman" w:hAnsi="Times New Roman" w:eastAsia="宋体" w:cs="Times New Roman"/>
                <w:sz w:val="21"/>
                <w:szCs w:val="21"/>
                <w:lang w:val="en-US" w:eastAsia="zh-CN" w:bidi="ar"/>
              </w:rPr>
              <w:t xml:space="preserve">38</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，内衬材质聚氨酯，长度≥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标准工作压力≥</w:t>
            </w:r>
            <w:r>
              <w:rPr>
                <w:rFonts w:hint="default" w:ascii="Times New Roman" w:hAnsi="Times New Roman" w:eastAsia="宋体" w:cs="Times New Roman"/>
                <w:sz w:val="21"/>
                <w:szCs w:val="21"/>
                <w:lang w:val="en-US" w:eastAsia="zh-CN" w:bidi="ar"/>
              </w:rPr>
              <w:t xml:space="preserve">1.6MPa</w:t>
            </w:r>
            <w:r>
              <w:rPr>
                <w:rFonts w:hint="eastAsia" w:ascii="宋体" w:hAnsi="宋体" w:eastAsia="宋体" w:cs="宋体"/>
                <w:sz w:val="21"/>
                <w:szCs w:val="21"/>
                <w:lang w:val="en-US" w:eastAsia="zh-CN" w:bidi="ar"/>
              </w:rPr>
              <w:t xml:space="preserve">，爆破压力≥</w:t>
            </w:r>
            <w:r>
              <w:rPr>
                <w:rFonts w:hint="default" w:ascii="Times New Roman" w:hAnsi="Times New Roman" w:eastAsia="宋体" w:cs="Times New Roman"/>
                <w:sz w:val="21"/>
                <w:szCs w:val="21"/>
                <w:lang w:val="en-US" w:eastAsia="zh-CN" w:bidi="ar"/>
              </w:rPr>
              <w:t xml:space="preserve">4.8MPa</w:t>
            </w:r>
            <w:r>
              <w:rPr>
                <w:rFonts w:hint="eastAsia" w:ascii="宋体" w:hAnsi="宋体" w:eastAsia="宋体" w:cs="宋体"/>
                <w:sz w:val="21"/>
                <w:szCs w:val="21"/>
                <w:lang w:val="en-US" w:eastAsia="zh-CN" w:bidi="ar"/>
              </w:rPr>
              <w:t xml:space="preserve">，延伸率≤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，膨胀率≤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，附着力强度≥</w:t>
            </w:r>
            <w:r>
              <w:rPr>
                <w:rFonts w:hint="default" w:ascii="Times New Roman" w:hAnsi="Times New Roman" w:eastAsia="宋体" w:cs="Times New Roman"/>
                <w:sz w:val="21"/>
                <w:szCs w:val="21"/>
                <w:lang w:val="en-US" w:eastAsia="zh-CN" w:bidi="ar"/>
              </w:rPr>
              <w:t xml:space="preserve">20N/25MM,,</w:t>
            </w:r>
            <w:r>
              <w:rPr>
                <w:rFonts w:hint="eastAsia" w:ascii="宋体" w:hAnsi="宋体" w:eastAsia="宋体" w:cs="宋体"/>
                <w:sz w:val="21"/>
                <w:szCs w:val="21"/>
                <w:lang w:val="en-US" w:eastAsia="zh-CN" w:bidi="ar"/>
              </w:rPr>
              <w:t xml:space="preserve">单位长度质量≤</w:t>
            </w:r>
            <w:r>
              <w:rPr>
                <w:rFonts w:hint="default" w:ascii="Times New Roman" w:hAnsi="Times New Roman" w:eastAsia="宋体" w:cs="Times New Roman"/>
                <w:sz w:val="21"/>
                <w:szCs w:val="21"/>
                <w:lang w:val="en-US" w:eastAsia="zh-CN" w:bidi="ar"/>
              </w:rPr>
              <w:t xml:space="preserve">280g/m</w:t>
            </w:r>
            <w:r>
              <w:rPr>
                <w:rFonts w:hint="eastAsia" w:ascii="宋体" w:hAnsi="宋体" w:eastAsia="宋体" w:cs="宋体"/>
                <w:sz w:val="21"/>
                <w:szCs w:val="21"/>
                <w:lang w:val="en-US" w:eastAsia="zh-CN" w:bidi="ar"/>
              </w:rPr>
              <w:t xml:space="preserve">，扯断伸长率≥</w:t>
            </w:r>
            <w:r>
              <w:rPr>
                <w:rFonts w:hint="default" w:ascii="Times New Roman" w:hAnsi="Times New Roman" w:eastAsia="宋体" w:cs="Times New Roman"/>
                <w:sz w:val="21"/>
                <w:szCs w:val="21"/>
                <w:lang w:val="en-US" w:eastAsia="zh-CN" w:bidi="ar"/>
              </w:rPr>
              <w:t xml:space="preserve">280%</w:t>
            </w:r>
            <w:r>
              <w:rPr>
                <w:rFonts w:hint="eastAsia" w:ascii="宋体" w:hAnsi="宋体" w:eastAsia="宋体" w:cs="宋体"/>
                <w:sz w:val="21"/>
                <w:szCs w:val="21"/>
                <w:lang w:val="en-US" w:eastAsia="zh-CN" w:bidi="ar"/>
              </w:rPr>
              <w:t xml:space="preserve">，扯断强度≥</w:t>
            </w:r>
            <w:r>
              <w:rPr>
                <w:rFonts w:hint="default" w:ascii="Times New Roman" w:hAnsi="Times New Roman" w:eastAsia="宋体" w:cs="Times New Roman"/>
                <w:sz w:val="21"/>
                <w:szCs w:val="21"/>
                <w:lang w:val="en-US" w:eastAsia="zh-CN" w:bidi="ar"/>
              </w:rPr>
              <w:t xml:space="preserve">12MPa</w:t>
            </w:r>
            <w:r>
              <w:rPr>
                <w:rFonts w:hint="eastAsia" w:ascii="宋体" w:hAnsi="宋体" w:eastAsia="宋体" w:cs="宋体"/>
                <w:sz w:val="21"/>
                <w:szCs w:val="21"/>
                <w:lang w:val="en-US" w:eastAsia="zh-CN" w:bidi="ar"/>
              </w:rPr>
              <w:t xml:space="preserve">，热空气老化附着强度≥</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，热空气老化爆破压力≥</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水带两头均配有</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口径的接口。</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外层材质采用高强度涤纶长丝线。</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水带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GB6246-2011</w:t>
            </w:r>
            <w:r>
              <w:rPr>
                <w:rFonts w:hint="eastAsia" w:ascii="宋体" w:hAnsi="宋体" w:eastAsia="宋体" w:cs="宋体"/>
                <w:sz w:val="21"/>
                <w:szCs w:val="21"/>
                <w:lang w:val="en-US" w:eastAsia="zh-CN" w:bidi="ar"/>
              </w:rPr>
              <w:t xml:space="preserve">《消防水带》标准。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水带口径为</w:t>
            </w:r>
            <w:r>
              <w:rPr>
                <w:rFonts w:hint="default" w:ascii="Times New Roman" w:hAnsi="Times New Roman" w:eastAsia="宋体" w:cs="Times New Roman"/>
                <w:sz w:val="21"/>
                <w:szCs w:val="21"/>
                <w:lang w:val="en-US" w:eastAsia="zh-CN" w:bidi="ar"/>
              </w:rPr>
              <w:t xml:space="preserve">63.5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，内衬材质聚氨酯，长度≥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标准工作压力≥</w:t>
            </w:r>
            <w:r>
              <w:rPr>
                <w:rFonts w:hint="default" w:ascii="Times New Roman" w:hAnsi="Times New Roman" w:eastAsia="宋体" w:cs="Times New Roman"/>
                <w:sz w:val="21"/>
                <w:szCs w:val="21"/>
                <w:lang w:val="en-US" w:eastAsia="zh-CN" w:bidi="ar"/>
              </w:rPr>
              <w:t xml:space="preserve">1.6MPa</w:t>
            </w:r>
            <w:r>
              <w:rPr>
                <w:rFonts w:hint="eastAsia" w:ascii="宋体" w:hAnsi="宋体" w:eastAsia="宋体" w:cs="宋体"/>
                <w:sz w:val="21"/>
                <w:szCs w:val="21"/>
                <w:lang w:val="en-US" w:eastAsia="zh-CN" w:bidi="ar"/>
              </w:rPr>
              <w:t xml:space="preserve">，爆破压力≥</w:t>
            </w:r>
            <w:r>
              <w:rPr>
                <w:rFonts w:hint="default" w:ascii="Times New Roman" w:hAnsi="Times New Roman" w:eastAsia="宋体" w:cs="Times New Roman"/>
                <w:sz w:val="21"/>
                <w:szCs w:val="21"/>
                <w:lang w:val="en-US" w:eastAsia="zh-CN" w:bidi="ar"/>
              </w:rPr>
              <w:t xml:space="preserve">4.8MPa</w:t>
            </w:r>
            <w:r>
              <w:rPr>
                <w:rFonts w:hint="eastAsia" w:ascii="宋体" w:hAnsi="宋体" w:eastAsia="宋体" w:cs="宋体"/>
                <w:sz w:val="21"/>
                <w:szCs w:val="21"/>
                <w:lang w:val="en-US" w:eastAsia="zh-CN" w:bidi="ar"/>
              </w:rPr>
              <w:t xml:space="preserve">，延伸率≤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，膨胀率≤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，附着力强度≥</w:t>
            </w:r>
            <w:r>
              <w:rPr>
                <w:rFonts w:hint="default" w:ascii="Times New Roman" w:hAnsi="Times New Roman" w:eastAsia="宋体" w:cs="Times New Roman"/>
                <w:sz w:val="21"/>
                <w:szCs w:val="21"/>
                <w:lang w:val="en-US" w:eastAsia="zh-CN" w:bidi="ar"/>
              </w:rPr>
              <w:t xml:space="preserve">20N/25MM,</w:t>
            </w:r>
            <w:r>
              <w:rPr>
                <w:rFonts w:hint="eastAsia" w:ascii="宋体" w:hAnsi="宋体" w:eastAsia="宋体" w:cs="宋体"/>
                <w:sz w:val="21"/>
                <w:szCs w:val="21"/>
                <w:lang w:val="en-US" w:eastAsia="zh-CN" w:bidi="ar"/>
              </w:rPr>
              <w:t xml:space="preserve">单位长度质量≤</w:t>
            </w:r>
            <w:r>
              <w:rPr>
                <w:rFonts w:hint="default" w:ascii="Times New Roman" w:hAnsi="Times New Roman" w:eastAsia="宋体" w:cs="Times New Roman"/>
                <w:sz w:val="21"/>
                <w:szCs w:val="21"/>
                <w:lang w:val="en-US" w:eastAsia="zh-CN" w:bidi="ar"/>
              </w:rPr>
              <w:t xml:space="preserve">480g/m</w:t>
            </w:r>
            <w:r>
              <w:rPr>
                <w:rFonts w:hint="eastAsia" w:ascii="宋体" w:hAnsi="宋体" w:eastAsia="宋体" w:cs="宋体"/>
                <w:sz w:val="21"/>
                <w:szCs w:val="21"/>
                <w:lang w:val="en-US" w:eastAsia="zh-CN" w:bidi="ar"/>
              </w:rPr>
              <w:t xml:space="preserve">，扯断伸长率≥</w:t>
            </w:r>
            <w:r>
              <w:rPr>
                <w:rFonts w:hint="default" w:ascii="Times New Roman" w:hAnsi="Times New Roman" w:eastAsia="宋体" w:cs="Times New Roman"/>
                <w:sz w:val="21"/>
                <w:szCs w:val="21"/>
                <w:lang w:val="en-US" w:eastAsia="zh-CN" w:bidi="ar"/>
              </w:rPr>
              <w:t xml:space="preserve">280%</w:t>
            </w:r>
            <w:r>
              <w:rPr>
                <w:rFonts w:hint="eastAsia" w:ascii="宋体" w:hAnsi="宋体" w:eastAsia="宋体" w:cs="宋体"/>
                <w:sz w:val="21"/>
                <w:szCs w:val="21"/>
                <w:lang w:val="en-US" w:eastAsia="zh-CN" w:bidi="ar"/>
              </w:rPr>
              <w:t xml:space="preserve">，扯断强度≥</w:t>
            </w:r>
            <w:r>
              <w:rPr>
                <w:rFonts w:hint="default" w:ascii="Times New Roman" w:hAnsi="Times New Roman" w:eastAsia="宋体" w:cs="Times New Roman"/>
                <w:sz w:val="21"/>
                <w:szCs w:val="21"/>
                <w:lang w:val="en-US" w:eastAsia="zh-CN" w:bidi="ar"/>
              </w:rPr>
              <w:t xml:space="preserve">12MPa</w:t>
            </w:r>
            <w:r>
              <w:rPr>
                <w:rFonts w:hint="eastAsia" w:ascii="宋体" w:hAnsi="宋体" w:eastAsia="宋体" w:cs="宋体"/>
                <w:sz w:val="21"/>
                <w:szCs w:val="21"/>
                <w:lang w:val="en-US" w:eastAsia="zh-CN" w:bidi="ar"/>
              </w:rPr>
              <w:t xml:space="preserve">，热空气老化附着强度≥</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，热空气老化爆破压力≥</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水带两头均配有</w:t>
            </w:r>
            <w:r>
              <w:rPr>
                <w:rFonts w:hint="default" w:ascii="Times New Roman" w:hAnsi="Times New Roman" w:eastAsia="宋体" w:cs="Times New Roman"/>
                <w:sz w:val="21"/>
                <w:szCs w:val="21"/>
                <w:lang w:val="en-US" w:eastAsia="zh-CN" w:bidi="ar"/>
              </w:rPr>
              <w:t xml:space="preserve">65</w:t>
            </w:r>
            <w:r>
              <w:rPr>
                <w:rFonts w:hint="eastAsia" w:ascii="宋体" w:hAnsi="宋体" w:eastAsia="宋体" w:cs="宋体"/>
                <w:sz w:val="21"/>
                <w:szCs w:val="21"/>
                <w:lang w:val="en-US" w:eastAsia="zh-CN" w:bidi="ar"/>
              </w:rPr>
              <w:t xml:space="preserve">口径的接口。</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外层材质采用高强度涤纶长丝线。</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80MM</w:t>
            </w:r>
            <w:r>
              <w:rPr>
                <w:rFonts w:hint="eastAsia" w:ascii="宋体" w:hAnsi="宋体" w:eastAsia="宋体" w:cs="宋体"/>
                <w:sz w:val="21"/>
                <w:szCs w:val="21"/>
                <w:lang w:val="en-US" w:eastAsia="zh-CN" w:bidi="ar"/>
              </w:rPr>
              <w:t xml:space="preserve">水带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GB6246-2011</w:t>
            </w:r>
            <w:r>
              <w:rPr>
                <w:rFonts w:hint="eastAsia" w:ascii="宋体" w:hAnsi="宋体" w:eastAsia="宋体" w:cs="宋体"/>
                <w:sz w:val="21"/>
                <w:szCs w:val="21"/>
                <w:lang w:val="en-US" w:eastAsia="zh-CN" w:bidi="ar"/>
              </w:rPr>
              <w:t xml:space="preserve">《消防水带》标准。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水带口径为</w:t>
            </w:r>
            <w:r>
              <w:rPr>
                <w:rFonts w:hint="default" w:ascii="Times New Roman" w:hAnsi="Times New Roman" w:eastAsia="宋体" w:cs="Times New Roman"/>
                <w:sz w:val="21"/>
                <w:szCs w:val="21"/>
                <w:lang w:val="en-US" w:eastAsia="zh-CN" w:bidi="ar"/>
              </w:rPr>
              <w:t xml:space="preserve">76.0mm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，内衬材质聚氨酯，长度≥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标准工作压力≥</w:t>
            </w:r>
            <w:r>
              <w:rPr>
                <w:rFonts w:hint="default" w:ascii="Times New Roman" w:hAnsi="Times New Roman" w:eastAsia="宋体" w:cs="Times New Roman"/>
                <w:sz w:val="21"/>
                <w:szCs w:val="21"/>
                <w:lang w:val="en-US" w:eastAsia="zh-CN" w:bidi="ar"/>
              </w:rPr>
              <w:t xml:space="preserve">1.6MPa</w:t>
            </w:r>
            <w:r>
              <w:rPr>
                <w:rFonts w:hint="eastAsia" w:ascii="宋体" w:hAnsi="宋体" w:eastAsia="宋体" w:cs="宋体"/>
                <w:sz w:val="21"/>
                <w:szCs w:val="21"/>
                <w:lang w:val="en-US" w:eastAsia="zh-CN" w:bidi="ar"/>
              </w:rPr>
              <w:t xml:space="preserve">，爆破压力≥</w:t>
            </w:r>
            <w:r>
              <w:rPr>
                <w:rFonts w:hint="default" w:ascii="Times New Roman" w:hAnsi="Times New Roman" w:eastAsia="宋体" w:cs="Times New Roman"/>
                <w:sz w:val="21"/>
                <w:szCs w:val="21"/>
                <w:lang w:val="en-US" w:eastAsia="zh-CN" w:bidi="ar"/>
              </w:rPr>
              <w:t xml:space="preserve">4.8MPa</w:t>
            </w:r>
            <w:r>
              <w:rPr>
                <w:rFonts w:hint="eastAsia" w:ascii="宋体" w:hAnsi="宋体" w:eastAsia="宋体" w:cs="宋体"/>
                <w:sz w:val="21"/>
                <w:szCs w:val="21"/>
                <w:lang w:val="en-US" w:eastAsia="zh-CN" w:bidi="ar"/>
              </w:rPr>
              <w:t xml:space="preserve">，延伸率≤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，膨胀率≤</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，附着力强度≥</w:t>
            </w:r>
            <w:r>
              <w:rPr>
                <w:rFonts w:hint="default" w:ascii="Times New Roman" w:hAnsi="Times New Roman" w:eastAsia="宋体" w:cs="Times New Roman"/>
                <w:sz w:val="21"/>
                <w:szCs w:val="21"/>
                <w:lang w:val="en-US" w:eastAsia="zh-CN" w:bidi="ar"/>
              </w:rPr>
              <w:t xml:space="preserve">20N/25MM,</w:t>
            </w:r>
            <w:r>
              <w:rPr>
                <w:rFonts w:hint="eastAsia" w:ascii="宋体" w:hAnsi="宋体" w:eastAsia="宋体" w:cs="宋体"/>
                <w:sz w:val="21"/>
                <w:szCs w:val="21"/>
                <w:lang w:val="en-US" w:eastAsia="zh-CN" w:bidi="ar"/>
              </w:rPr>
              <w:t xml:space="preserve">单位长度质量≤</w:t>
            </w:r>
            <w:r>
              <w:rPr>
                <w:rFonts w:hint="default" w:ascii="Times New Roman" w:hAnsi="Times New Roman" w:eastAsia="宋体" w:cs="Times New Roman"/>
                <w:sz w:val="21"/>
                <w:szCs w:val="21"/>
                <w:lang w:val="en-US" w:eastAsia="zh-CN" w:bidi="ar"/>
              </w:rPr>
              <w:t xml:space="preserve">600g/m</w:t>
            </w:r>
            <w:r>
              <w:rPr>
                <w:rFonts w:hint="eastAsia" w:ascii="宋体" w:hAnsi="宋体" w:eastAsia="宋体" w:cs="宋体"/>
                <w:sz w:val="21"/>
                <w:szCs w:val="21"/>
                <w:lang w:val="en-US" w:eastAsia="zh-CN" w:bidi="ar"/>
              </w:rPr>
              <w:t xml:space="preserve">，扯断伸长率≥</w:t>
            </w:r>
            <w:r>
              <w:rPr>
                <w:rFonts w:hint="default" w:ascii="Times New Roman" w:hAnsi="Times New Roman" w:eastAsia="宋体" w:cs="Times New Roman"/>
                <w:sz w:val="21"/>
                <w:szCs w:val="21"/>
                <w:lang w:val="en-US" w:eastAsia="zh-CN" w:bidi="ar"/>
              </w:rPr>
              <w:t xml:space="preserve">280%</w:t>
            </w:r>
            <w:r>
              <w:rPr>
                <w:rFonts w:hint="eastAsia" w:ascii="宋体" w:hAnsi="宋体" w:eastAsia="宋体" w:cs="宋体"/>
                <w:sz w:val="21"/>
                <w:szCs w:val="21"/>
                <w:lang w:val="en-US" w:eastAsia="zh-CN" w:bidi="ar"/>
              </w:rPr>
              <w:t xml:space="preserve">，扯断强度≥</w:t>
            </w:r>
            <w:r>
              <w:rPr>
                <w:rFonts w:hint="default" w:ascii="Times New Roman" w:hAnsi="Times New Roman" w:eastAsia="宋体" w:cs="Times New Roman"/>
                <w:sz w:val="21"/>
                <w:szCs w:val="21"/>
                <w:lang w:val="en-US" w:eastAsia="zh-CN" w:bidi="ar"/>
              </w:rPr>
              <w:t xml:space="preserve">12MPa</w:t>
            </w:r>
            <w:r>
              <w:rPr>
                <w:rFonts w:hint="eastAsia" w:ascii="宋体" w:hAnsi="宋体" w:eastAsia="宋体" w:cs="宋体"/>
                <w:sz w:val="21"/>
                <w:szCs w:val="21"/>
                <w:lang w:val="en-US" w:eastAsia="zh-CN" w:bidi="ar"/>
              </w:rPr>
              <w:t xml:space="preserve">，热空气老化附着强度≥</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，热空气老化爆破压力≥</w:t>
            </w:r>
            <w:r>
              <w:rPr>
                <w:rFonts w:hint="default" w:ascii="Times New Roman" w:hAnsi="Times New Roman" w:eastAsia="宋体" w:cs="Times New Roman"/>
                <w:sz w:val="21"/>
                <w:szCs w:val="21"/>
                <w:lang w:val="en-US" w:eastAsia="zh-CN" w:bidi="ar"/>
              </w:rPr>
              <w:t xml:space="preserve">75%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水带两头均配有</w:t>
            </w:r>
            <w:r>
              <w:rPr>
                <w:rFonts w:hint="default" w:ascii="Times New Roman" w:hAnsi="Times New Roman" w:eastAsia="宋体" w:cs="Times New Roman"/>
                <w:sz w:val="21"/>
                <w:szCs w:val="21"/>
                <w:lang w:val="en-US" w:eastAsia="zh-CN" w:bidi="ar"/>
              </w:rPr>
              <w:t xml:space="preserve">80</w:t>
            </w:r>
            <w:r>
              <w:rPr>
                <w:rFonts w:hint="eastAsia" w:ascii="宋体" w:hAnsi="宋体" w:eastAsia="宋体" w:cs="宋体"/>
                <w:sz w:val="21"/>
                <w:szCs w:val="21"/>
                <w:lang w:val="en-US" w:eastAsia="zh-CN" w:bidi="ar"/>
              </w:rPr>
              <w:t xml:space="preserve">口径的接口。</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外层材质采用高强度涤纶长丝线。</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水幕水带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盘</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GB6246-2011</w:t>
            </w:r>
            <w:r>
              <w:rPr>
                <w:rFonts w:hint="eastAsia" w:ascii="宋体" w:hAnsi="宋体" w:eastAsia="宋体" w:cs="宋体"/>
                <w:sz w:val="21"/>
                <w:szCs w:val="21"/>
                <w:lang w:val="en-US" w:eastAsia="zh-CN" w:bidi="ar"/>
              </w:rPr>
              <w:t xml:space="preserve">《消防水带》标准。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标准工作压力≥</w:t>
            </w:r>
            <w:r>
              <w:rPr>
                <w:rFonts w:hint="default" w:ascii="Times New Roman" w:hAnsi="Times New Roman" w:eastAsia="宋体" w:cs="Times New Roman"/>
                <w:sz w:val="21"/>
                <w:szCs w:val="21"/>
                <w:lang w:val="en-US" w:eastAsia="zh-CN" w:bidi="ar"/>
              </w:rPr>
              <w:t xml:space="preserve">1.6MPa</w:t>
            </w:r>
            <w:r>
              <w:rPr>
                <w:rFonts w:hint="eastAsia" w:ascii="宋体" w:hAnsi="宋体" w:eastAsia="宋体" w:cs="宋体"/>
                <w:sz w:val="21"/>
                <w:szCs w:val="21"/>
                <w:lang w:val="en-US" w:eastAsia="zh-CN" w:bidi="ar"/>
              </w:rPr>
              <w:t xml:space="preserve">，水带口径直径</w:t>
            </w:r>
            <w:r>
              <w:rPr>
                <w:rFonts w:hint="default" w:ascii="Times New Roman" w:hAnsi="Times New Roman" w:eastAsia="宋体" w:cs="Times New Roman"/>
                <w:sz w:val="21"/>
                <w:szCs w:val="21"/>
                <w:lang w:val="en-US" w:eastAsia="zh-CN" w:bidi="ar"/>
              </w:rPr>
              <w:t xml:space="preserve">63.5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20 </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水带两头均配有</w:t>
            </w:r>
            <w:r>
              <w:rPr>
                <w:rFonts w:hint="default" w:ascii="Times New Roman" w:hAnsi="Times New Roman" w:eastAsia="宋体" w:cs="Times New Roman"/>
                <w:sz w:val="21"/>
                <w:szCs w:val="21"/>
                <w:lang w:val="en-US" w:eastAsia="zh-CN" w:bidi="ar"/>
              </w:rPr>
              <w:t xml:space="preserve">65</w:t>
            </w:r>
            <w:r>
              <w:rPr>
                <w:rFonts w:hint="eastAsia" w:ascii="宋体" w:hAnsi="宋体" w:eastAsia="宋体" w:cs="宋体"/>
                <w:sz w:val="21"/>
                <w:szCs w:val="21"/>
                <w:lang w:val="en-US" w:eastAsia="zh-CN" w:bidi="ar"/>
              </w:rPr>
              <w:t xml:space="preserve">口径的接口。带口缠绕铁丝为</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道。</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水带外层采用涤纶纱。</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分水器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、公称压力：</w:t>
            </w:r>
            <w:r>
              <w:rPr>
                <w:rFonts w:hint="default" w:ascii="Times New Roman" w:hAnsi="Times New Roman" w:eastAsia="宋体" w:cs="Times New Roman"/>
                <w:sz w:val="21"/>
                <w:szCs w:val="21"/>
                <w:lang w:val="en-US" w:eastAsia="zh-CN" w:bidi="ar"/>
              </w:rPr>
              <w:t xml:space="preserve">1.6MPa</w:t>
            </w:r>
            <w:r>
              <w:rPr>
                <w:rFonts w:hint="eastAsia" w:ascii="宋体" w:hAnsi="宋体" w:eastAsia="宋体" w:cs="宋体"/>
                <w:sz w:val="21"/>
                <w:szCs w:val="21"/>
                <w:lang w:val="en-US" w:eastAsia="zh-CN" w:bidi="ar"/>
              </w:rPr>
              <w:t xml:space="preserve">，进水口通径：</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，出水口通径：</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、适用介质：水及水泡沫混合液。</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三路分水器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、公称压力：</w:t>
            </w:r>
            <w:r>
              <w:rPr>
                <w:rFonts w:hint="default" w:ascii="Times New Roman" w:hAnsi="Times New Roman" w:eastAsia="宋体" w:cs="Times New Roman"/>
                <w:sz w:val="21"/>
                <w:szCs w:val="21"/>
                <w:lang w:val="en-US" w:eastAsia="zh-CN" w:bidi="ar"/>
              </w:rPr>
              <w:t xml:space="preserve">2.5MPa</w:t>
            </w:r>
            <w:r>
              <w:rPr>
                <w:rFonts w:hint="eastAsia" w:ascii="宋体" w:hAnsi="宋体" w:eastAsia="宋体" w:cs="宋体"/>
                <w:sz w:val="21"/>
                <w:szCs w:val="21"/>
                <w:lang w:val="en-US" w:eastAsia="zh-CN" w:bidi="ar"/>
              </w:rPr>
              <w:t xml:space="preserve">，进水口通径：</w:t>
            </w:r>
            <w:r>
              <w:rPr>
                <w:rFonts w:hint="default" w:ascii="Times New Roman" w:hAnsi="Times New Roman" w:eastAsia="宋体" w:cs="Times New Roman"/>
                <w:sz w:val="21"/>
                <w:szCs w:val="21"/>
                <w:lang w:val="en-US" w:eastAsia="zh-CN" w:bidi="ar"/>
              </w:rPr>
              <w:t xml:space="preserve">80mm</w:t>
            </w:r>
            <w:r>
              <w:rPr>
                <w:rFonts w:hint="eastAsia" w:ascii="宋体" w:hAnsi="宋体" w:eastAsia="宋体" w:cs="宋体"/>
                <w:sz w:val="21"/>
                <w:szCs w:val="21"/>
                <w:lang w:val="en-US" w:eastAsia="zh-CN" w:bidi="ar"/>
              </w:rPr>
              <w:t xml:space="preserve">，出水口通径：</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、适用介质：水及水泡沫混合液。</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二路分水器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、公称压力：</w:t>
            </w:r>
            <w:r>
              <w:rPr>
                <w:rFonts w:hint="default" w:ascii="Times New Roman" w:hAnsi="Times New Roman" w:eastAsia="宋体" w:cs="Times New Roman"/>
                <w:sz w:val="21"/>
                <w:szCs w:val="21"/>
                <w:lang w:val="en-US" w:eastAsia="zh-CN" w:bidi="ar"/>
              </w:rPr>
              <w:t xml:space="preserve">2.5MPa</w:t>
            </w:r>
            <w:r>
              <w:rPr>
                <w:rFonts w:hint="eastAsia" w:ascii="宋体" w:hAnsi="宋体" w:eastAsia="宋体" w:cs="宋体"/>
                <w:sz w:val="21"/>
                <w:szCs w:val="21"/>
                <w:lang w:val="en-US" w:eastAsia="zh-CN" w:bidi="ar"/>
              </w:rPr>
              <w:t xml:space="preserve">，进水口通径：</w:t>
            </w:r>
            <w:r>
              <w:rPr>
                <w:rFonts w:hint="default" w:ascii="Times New Roman" w:hAnsi="Times New Roman" w:eastAsia="宋体" w:cs="Times New Roman"/>
                <w:sz w:val="21"/>
                <w:szCs w:val="21"/>
                <w:lang w:val="en-US" w:eastAsia="zh-CN" w:bidi="ar"/>
              </w:rPr>
              <w:t xml:space="preserve">80mm</w:t>
            </w:r>
            <w:r>
              <w:rPr>
                <w:rFonts w:hint="eastAsia" w:ascii="宋体" w:hAnsi="宋体" w:eastAsia="宋体" w:cs="宋体"/>
                <w:sz w:val="21"/>
                <w:szCs w:val="21"/>
                <w:lang w:val="en-US" w:eastAsia="zh-CN" w:bidi="ar"/>
              </w:rPr>
              <w:t xml:space="preserve">，出水口通径：</w:t>
            </w:r>
            <w:r>
              <w:rPr>
                <w:rFonts w:hint="default" w:ascii="Times New Roman" w:hAnsi="Times New Roman" w:eastAsia="宋体" w:cs="Times New Roman"/>
                <w:sz w:val="21"/>
                <w:szCs w:val="21"/>
                <w:lang w:val="en-US" w:eastAsia="zh-CN" w:bidi="ar"/>
              </w:rPr>
              <w:t xml:space="preserve">65mm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、适用介质：水及水泡沫混合液。</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止水器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材质：中间部分为钢或钢合金，两头接口铝合金；</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通径：≥</w:t>
            </w:r>
            <w:r>
              <w:rPr>
                <w:rFonts w:hint="default" w:ascii="Times New Roman" w:hAnsi="Times New Roman" w:eastAsia="宋体" w:cs="Times New Roman"/>
                <w:sz w:val="21"/>
                <w:szCs w:val="21"/>
                <w:lang w:val="en-US" w:eastAsia="zh-CN" w:bidi="ar"/>
              </w:rPr>
              <w:t xml:space="preserve">57mm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耐压强度：≥</w:t>
            </w:r>
            <w:r>
              <w:rPr>
                <w:rFonts w:hint="default" w:ascii="Times New Roman" w:hAnsi="Times New Roman" w:eastAsia="宋体" w:cs="Times New Roman"/>
                <w:sz w:val="21"/>
                <w:szCs w:val="21"/>
                <w:lang w:val="en-US" w:eastAsia="zh-CN" w:bidi="ar"/>
              </w:rPr>
              <w:t xml:space="preserve">4.0Mpa</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异径、异型接口</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、内扣式接口公称压力</w:t>
            </w:r>
            <w:r>
              <w:rPr>
                <w:rFonts w:hint="default" w:ascii="Times New Roman" w:hAnsi="Times New Roman" w:eastAsia="宋体" w:cs="Times New Roman"/>
                <w:sz w:val="21"/>
                <w:szCs w:val="21"/>
                <w:lang w:val="en-US" w:eastAsia="zh-CN" w:bidi="ar"/>
              </w:rPr>
              <w:t xml:space="preserve">/MPa</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1.5MPa</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、卡式接口公称压力</w:t>
            </w:r>
            <w:r>
              <w:rPr>
                <w:rFonts w:hint="default" w:ascii="Times New Roman" w:hAnsi="Times New Roman" w:eastAsia="宋体" w:cs="Times New Roman"/>
                <w:sz w:val="21"/>
                <w:szCs w:val="21"/>
                <w:lang w:val="en-US" w:eastAsia="zh-CN" w:bidi="ar"/>
              </w:rPr>
              <w:t xml:space="preserve">/MPa</w:t>
            </w:r>
            <w:r>
              <w:rPr>
                <w:rFonts w:hint="eastAsia" w:ascii="宋体" w:hAnsi="宋体" w:eastAsia="宋体" w:cs="宋体"/>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2.5MPa</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、公称通径</w:t>
            </w:r>
            <w:r>
              <w:rPr>
                <w:rFonts w:hint="default" w:ascii="Times New Roman" w:hAnsi="Times New Roman" w:eastAsia="宋体" w:cs="Times New Roman"/>
                <w:sz w:val="21"/>
                <w:szCs w:val="21"/>
                <w:lang w:val="en-US" w:eastAsia="zh-CN" w:bidi="ar"/>
              </w:rPr>
              <w:t xml:space="preserve">/mm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80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单杠梯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 137-2007</w:t>
            </w:r>
            <w:r>
              <w:rPr>
                <w:rFonts w:hint="eastAsia" w:ascii="宋体" w:hAnsi="宋体" w:eastAsia="宋体" w:cs="宋体"/>
                <w:sz w:val="21"/>
                <w:szCs w:val="21"/>
                <w:lang w:val="en-US" w:eastAsia="zh-CN" w:bidi="ar"/>
              </w:rPr>
              <w:t xml:space="preserve">《消防梯》标准要求。</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、工作长度：</w:t>
            </w:r>
            <w:r>
              <w:rPr>
                <w:rFonts w:hint="default" w:ascii="Times New Roman" w:hAnsi="Times New Roman" w:eastAsia="宋体" w:cs="Times New Roman"/>
                <w:sz w:val="21"/>
                <w:szCs w:val="21"/>
                <w:lang w:val="en-US" w:eastAsia="zh-CN" w:bidi="ar"/>
              </w:rPr>
              <w:t xml:space="preserve">3000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、最小梯宽：</w:t>
            </w:r>
            <w:r>
              <w:rPr>
                <w:rFonts w:hint="default" w:ascii="Times New Roman" w:hAnsi="Times New Roman" w:eastAsia="宋体" w:cs="Times New Roman"/>
                <w:sz w:val="21"/>
                <w:szCs w:val="21"/>
                <w:lang w:val="en-US" w:eastAsia="zh-CN" w:bidi="ar"/>
              </w:rPr>
              <w:t xml:space="preserve">250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、梯蹬间距：</w:t>
            </w:r>
            <w:r>
              <w:rPr>
                <w:rFonts w:hint="default" w:ascii="Times New Roman" w:hAnsi="Times New Roman" w:eastAsia="宋体" w:cs="Times New Roman"/>
                <w:sz w:val="21"/>
                <w:szCs w:val="21"/>
                <w:lang w:val="en-US" w:eastAsia="zh-CN" w:bidi="ar"/>
              </w:rPr>
              <w:t xml:space="preserve">340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、整梯质量：≤</w:t>
            </w:r>
            <w:r>
              <w:rPr>
                <w:rFonts w:hint="default" w:ascii="Times New Roman" w:hAnsi="Times New Roman" w:eastAsia="宋体" w:cs="Times New Roman"/>
                <w:sz w:val="21"/>
                <w:szCs w:val="21"/>
                <w:lang w:val="en-US" w:eastAsia="zh-CN" w:bidi="ar"/>
              </w:rPr>
              <w:t xml:space="preserve">12kg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、水平弯曲残余变形比值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0.15%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、梯蹬弯曲残余变形比值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、侧摇摆曲残余变形比值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挂勾梯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 137-2007</w:t>
            </w:r>
            <w:r>
              <w:rPr>
                <w:rFonts w:hint="eastAsia" w:ascii="宋体" w:hAnsi="宋体" w:eastAsia="宋体" w:cs="宋体"/>
                <w:sz w:val="21"/>
                <w:szCs w:val="21"/>
                <w:lang w:val="en-US" w:eastAsia="zh-CN" w:bidi="ar"/>
              </w:rPr>
              <w:t xml:space="preserve">《消防梯》标准要求。</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、工作长度：</w:t>
            </w:r>
            <w:r>
              <w:rPr>
                <w:rFonts w:hint="default" w:ascii="Times New Roman" w:hAnsi="Times New Roman" w:eastAsia="宋体" w:cs="Times New Roman"/>
                <w:sz w:val="21"/>
                <w:szCs w:val="21"/>
                <w:lang w:val="en-US" w:eastAsia="zh-CN" w:bidi="ar"/>
              </w:rPr>
              <w:t xml:space="preserve">4000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、最小梯宽：</w:t>
            </w:r>
            <w:r>
              <w:rPr>
                <w:rFonts w:hint="default" w:ascii="Times New Roman" w:hAnsi="Times New Roman" w:eastAsia="宋体" w:cs="Times New Roman"/>
                <w:sz w:val="21"/>
                <w:szCs w:val="21"/>
                <w:lang w:val="en-US" w:eastAsia="zh-CN" w:bidi="ar"/>
              </w:rPr>
              <w:t xml:space="preserve">250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、梯蹬间距：</w:t>
            </w:r>
            <w:r>
              <w:rPr>
                <w:rFonts w:hint="default" w:ascii="Times New Roman" w:hAnsi="Times New Roman" w:eastAsia="宋体" w:cs="Times New Roman"/>
                <w:sz w:val="21"/>
                <w:szCs w:val="21"/>
                <w:lang w:val="en-US" w:eastAsia="zh-CN" w:bidi="ar"/>
              </w:rPr>
              <w:t xml:space="preserve">340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12kg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、水平弯曲残余变形比值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、梯蹬弯曲残余变形比值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、侧摇摆曲残余变形比值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米竹制拉梯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 137-2007</w:t>
            </w:r>
            <w:r>
              <w:rPr>
                <w:rFonts w:hint="eastAsia" w:ascii="宋体" w:hAnsi="宋体" w:eastAsia="宋体" w:cs="宋体"/>
                <w:sz w:val="21"/>
                <w:szCs w:val="21"/>
                <w:lang w:val="en-US" w:eastAsia="zh-CN" w:bidi="ar"/>
              </w:rPr>
              <w:t xml:space="preserve">《消防梯》标准要求。</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、工作长度：</w:t>
            </w:r>
            <w:r>
              <w:rPr>
                <w:rFonts w:hint="default" w:ascii="Times New Roman" w:hAnsi="Times New Roman" w:eastAsia="宋体" w:cs="Times New Roman"/>
                <w:sz w:val="21"/>
                <w:szCs w:val="21"/>
                <w:lang w:val="en-US" w:eastAsia="zh-CN" w:bidi="ar"/>
              </w:rPr>
              <w:t xml:space="preserve">6000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、最小梯宽：</w:t>
            </w:r>
            <w:r>
              <w:rPr>
                <w:rFonts w:hint="default" w:ascii="Times New Roman" w:hAnsi="Times New Roman" w:eastAsia="宋体" w:cs="Times New Roman"/>
                <w:sz w:val="21"/>
                <w:szCs w:val="21"/>
                <w:lang w:val="en-US" w:eastAsia="zh-CN" w:bidi="ar"/>
              </w:rPr>
              <w:t xml:space="preserve">300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、梯蹬间距：</w:t>
            </w:r>
            <w:r>
              <w:rPr>
                <w:rFonts w:hint="default" w:ascii="Times New Roman" w:hAnsi="Times New Roman" w:eastAsia="宋体" w:cs="Times New Roman"/>
                <w:sz w:val="21"/>
                <w:szCs w:val="21"/>
                <w:lang w:val="en-US" w:eastAsia="zh-CN" w:bidi="ar"/>
              </w:rPr>
              <w:t xml:space="preserve">280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35kg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、水平弯曲残余变形比值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米铝合金拉梯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 137-2007</w:t>
            </w:r>
            <w:r>
              <w:rPr>
                <w:rFonts w:hint="eastAsia" w:ascii="宋体" w:hAnsi="宋体" w:eastAsia="宋体" w:cs="宋体"/>
                <w:sz w:val="21"/>
                <w:szCs w:val="21"/>
                <w:lang w:val="en-US" w:eastAsia="zh-CN" w:bidi="ar"/>
              </w:rPr>
              <w:t xml:space="preserve">《消防梯》标准要求。</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、工作长度：</w:t>
            </w:r>
            <w:r>
              <w:rPr>
                <w:rFonts w:hint="default" w:ascii="Times New Roman" w:hAnsi="Times New Roman" w:eastAsia="宋体" w:cs="Times New Roman"/>
                <w:sz w:val="21"/>
                <w:szCs w:val="21"/>
                <w:lang w:val="en-US" w:eastAsia="zh-CN" w:bidi="ar"/>
              </w:rPr>
              <w:t xml:space="preserve">9000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、最小梯宽：</w:t>
            </w:r>
            <w:r>
              <w:rPr>
                <w:rFonts w:hint="default" w:ascii="Times New Roman" w:hAnsi="Times New Roman" w:eastAsia="宋体" w:cs="Times New Roman"/>
                <w:sz w:val="21"/>
                <w:szCs w:val="21"/>
                <w:lang w:val="en-US" w:eastAsia="zh-CN" w:bidi="ar"/>
              </w:rPr>
              <w:t xml:space="preserve">300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、梯蹬间距：</w:t>
            </w:r>
            <w:r>
              <w:rPr>
                <w:rFonts w:hint="default" w:ascii="Times New Roman" w:hAnsi="Times New Roman" w:eastAsia="宋体" w:cs="Times New Roman"/>
                <w:sz w:val="21"/>
                <w:szCs w:val="21"/>
                <w:lang w:val="en-US" w:eastAsia="zh-CN" w:bidi="ar"/>
              </w:rPr>
              <w:t xml:space="preserve">340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53kg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、水平弯曲残余变形比值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、梯蹬弯曲残余变形比值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、侧摇摆曲残余变形比值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米铝合金拉梯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 137-2007</w:t>
            </w:r>
            <w:r>
              <w:rPr>
                <w:rFonts w:hint="eastAsia" w:ascii="宋体" w:hAnsi="宋体" w:eastAsia="宋体" w:cs="宋体"/>
                <w:sz w:val="21"/>
                <w:szCs w:val="21"/>
                <w:lang w:val="en-US" w:eastAsia="zh-CN" w:bidi="ar"/>
              </w:rPr>
              <w:t xml:space="preserve">《消防梯》标准要求。</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、最小梯宽：</w:t>
            </w:r>
            <w:r>
              <w:rPr>
                <w:rFonts w:hint="default" w:ascii="Times New Roman" w:hAnsi="Times New Roman" w:eastAsia="宋体" w:cs="Times New Roman"/>
                <w:sz w:val="21"/>
                <w:szCs w:val="21"/>
                <w:lang w:val="en-US" w:eastAsia="zh-CN" w:bidi="ar"/>
              </w:rPr>
              <w:t xml:space="preserve">350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、梯蹬间距：</w:t>
            </w:r>
            <w:r>
              <w:rPr>
                <w:rFonts w:hint="default" w:ascii="Times New Roman" w:hAnsi="Times New Roman" w:eastAsia="宋体" w:cs="Times New Roman"/>
                <w:sz w:val="21"/>
                <w:szCs w:val="21"/>
                <w:lang w:val="en-US" w:eastAsia="zh-CN" w:bidi="ar"/>
              </w:rPr>
              <w:t xml:space="preserve">340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120kg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、水平弯曲残余变形比值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0.6%</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、梯蹬弯曲残余变形比值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、侧摇摆曲残余变形比值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0.3%</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单干线速攻炮</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产品符合</w:t>
            </w:r>
            <w:r>
              <w:rPr>
                <w:rFonts w:hint="default" w:ascii="Times New Roman" w:hAnsi="Times New Roman" w:eastAsia="宋体" w:cs="Times New Roman"/>
                <w:sz w:val="21"/>
                <w:szCs w:val="21"/>
                <w:lang w:val="en-US" w:eastAsia="zh-CN" w:bidi="ar"/>
              </w:rPr>
              <w:t xml:space="preserve">GB19156-2019</w:t>
            </w:r>
            <w:r>
              <w:rPr>
                <w:rFonts w:hint="eastAsia" w:ascii="宋体" w:hAnsi="宋体" w:eastAsia="宋体" w:cs="宋体"/>
                <w:sz w:val="21"/>
                <w:szCs w:val="21"/>
                <w:lang w:val="en-US" w:eastAsia="zh-CN" w:bidi="ar"/>
              </w:rPr>
              <w:t xml:space="preserve">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、移动式，水、泡沫两用炮。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0.8Mpa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、流量≥</w:t>
            </w:r>
            <w:r>
              <w:rPr>
                <w:rFonts w:hint="default" w:ascii="Times New Roman" w:hAnsi="Times New Roman" w:eastAsia="宋体" w:cs="Times New Roman"/>
                <w:sz w:val="21"/>
                <w:szCs w:val="21"/>
                <w:lang w:val="en-US" w:eastAsia="zh-CN" w:bidi="ar"/>
              </w:rPr>
              <w:t xml:space="preserve">40L/S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65m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、最大喷雾角：≥</w:t>
            </w:r>
            <w:r>
              <w:rPr>
                <w:rFonts w:hint="default" w:ascii="Times New Roman" w:hAnsi="Times New Roman" w:eastAsia="宋体" w:cs="Times New Roman"/>
                <w:sz w:val="21"/>
                <w:szCs w:val="21"/>
                <w:lang w:val="en-US" w:eastAsia="zh-CN" w:bidi="ar"/>
              </w:rPr>
              <w:t xml:space="preserve">120</w:t>
            </w:r>
            <w:r>
              <w:rPr>
                <w:rFonts w:hint="eastAsia" w:ascii="宋体" w:hAnsi="宋体" w:eastAsia="宋体" w:cs="宋体"/>
                <w:sz w:val="21"/>
                <w:szCs w:val="21"/>
                <w:lang w:val="en-US" w:eastAsia="zh-CN" w:bidi="ar"/>
              </w:rPr>
              <w:t xml:space="preserve">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、最小仰角范围：</w:t>
            </w:r>
            <w:r>
              <w:rPr>
                <w:rFonts w:hint="default" w:ascii="Times New Roman" w:hAnsi="Times New Roman" w:eastAsia="宋体" w:cs="Times New Roman"/>
                <w:sz w:val="21"/>
                <w:szCs w:val="21"/>
                <w:lang w:val="en-US" w:eastAsia="zh-CN" w:bidi="ar"/>
              </w:rPr>
              <w:t xml:space="preserve">+30~+70</w:t>
            </w:r>
            <w:r>
              <w:rPr>
                <w:rFonts w:hint="eastAsia" w:ascii="宋体" w:hAnsi="宋体" w:eastAsia="宋体" w:cs="宋体"/>
                <w:sz w:val="21"/>
                <w:szCs w:val="21"/>
                <w:lang w:val="en-US" w:eastAsia="zh-CN" w:bidi="ar"/>
              </w:rPr>
              <w:t xml:space="preserve">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、水平回转角：≥</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10KG</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手抬机动泵</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、最大吸深：≥</w:t>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、引水时间：≤</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秒</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、进水口口径：</w:t>
            </w:r>
            <w:r>
              <w:rPr>
                <w:rFonts w:hint="default" w:ascii="Times New Roman" w:hAnsi="Times New Roman" w:eastAsia="宋体" w:cs="Times New Roman"/>
                <w:sz w:val="21"/>
                <w:szCs w:val="21"/>
                <w:lang w:val="en-US" w:eastAsia="zh-CN" w:bidi="ar"/>
              </w:rPr>
              <w:t xml:space="preserve">80mm</w:t>
            </w:r>
            <w:r>
              <w:rPr>
                <w:rFonts w:hint="eastAsia" w:ascii="宋体" w:hAnsi="宋体" w:eastAsia="宋体" w:cs="宋体"/>
                <w:sz w:val="21"/>
                <w:szCs w:val="21"/>
                <w:lang w:val="en-US" w:eastAsia="zh-CN" w:bidi="ar"/>
              </w:rPr>
              <w:t xml:space="preserve">、出水口口径：</w:t>
            </w:r>
            <w:r>
              <w:rPr>
                <w:rFonts w:hint="default" w:ascii="Times New Roman" w:hAnsi="Times New Roman" w:eastAsia="宋体" w:cs="Times New Roman"/>
                <w:sz w:val="21"/>
                <w:szCs w:val="21"/>
                <w:lang w:val="en-US" w:eastAsia="zh-CN" w:bidi="ar"/>
              </w:rPr>
              <w:t xml:space="preserve">65mm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、额定流量（吸深</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米时）：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工况一：≥</w:t>
            </w:r>
            <w:r>
              <w:rPr>
                <w:rFonts w:hint="default" w:ascii="Times New Roman" w:hAnsi="Times New Roman" w:eastAsia="宋体" w:cs="Times New Roman"/>
                <w:sz w:val="21"/>
                <w:szCs w:val="21"/>
                <w:lang w:val="en-US" w:eastAsia="zh-CN" w:bidi="ar"/>
              </w:rPr>
              <w:t xml:space="preserve">1000L/min@0.6Mpa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工况二：≥</w:t>
            </w:r>
            <w:r>
              <w:rPr>
                <w:rFonts w:hint="default" w:ascii="Times New Roman" w:hAnsi="Times New Roman" w:eastAsia="宋体" w:cs="Times New Roman"/>
                <w:sz w:val="21"/>
                <w:szCs w:val="21"/>
                <w:lang w:val="en-US" w:eastAsia="zh-CN" w:bidi="ar"/>
              </w:rPr>
              <w:t xml:space="preserve">1200L/min@0.55Mpa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、最大流量：≥</w:t>
            </w:r>
            <w:r>
              <w:rPr>
                <w:rFonts w:hint="default" w:ascii="Times New Roman" w:hAnsi="Times New Roman" w:eastAsia="宋体" w:cs="Times New Roman"/>
                <w:sz w:val="21"/>
                <w:szCs w:val="21"/>
                <w:lang w:val="en-US" w:eastAsia="zh-CN" w:bidi="ar"/>
              </w:rPr>
              <w:t xml:space="preserve">100T/H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、最高扬程：≥</w:t>
            </w:r>
            <w:r>
              <w:rPr>
                <w:rFonts w:hint="default" w:ascii="Times New Roman" w:hAnsi="Times New Roman" w:eastAsia="宋体" w:cs="Times New Roman"/>
                <w:sz w:val="21"/>
                <w:szCs w:val="21"/>
                <w:lang w:val="en-US" w:eastAsia="zh-CN" w:bidi="ar"/>
              </w:rPr>
              <w:t xml:space="preserve">105</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、最大输出功率：≥</w:t>
            </w:r>
            <w:r>
              <w:rPr>
                <w:rFonts w:hint="default" w:ascii="Times New Roman" w:hAnsi="Times New Roman" w:eastAsia="宋体" w:cs="Times New Roman"/>
                <w:sz w:val="21"/>
                <w:szCs w:val="21"/>
                <w:lang w:val="en-US" w:eastAsia="zh-CN" w:bidi="ar"/>
              </w:rPr>
              <w:t xml:space="preserve">27ps</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20kw</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100kg</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660*620*620mm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、油箱容量：≥</w:t>
            </w:r>
            <w:r>
              <w:rPr>
                <w:rFonts w:hint="default" w:ascii="Times New Roman" w:hAnsi="Times New Roman" w:eastAsia="宋体" w:cs="Times New Roman"/>
                <w:sz w:val="21"/>
                <w:szCs w:val="21"/>
                <w:lang w:val="en-US" w:eastAsia="zh-CN" w:bidi="ar"/>
              </w:rPr>
              <w:t xml:space="preserve">15L</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泡沫枪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支</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、技术性能符合</w:t>
            </w:r>
            <w:r>
              <w:rPr>
                <w:rFonts w:hint="default" w:ascii="Times New Roman" w:hAnsi="Times New Roman" w:eastAsia="宋体" w:cs="Times New Roman"/>
                <w:sz w:val="21"/>
                <w:szCs w:val="21"/>
                <w:lang w:val="en-US" w:eastAsia="zh-CN" w:bidi="ar"/>
              </w:rPr>
              <w:t xml:space="preserve">GB 25202-2010 </w:t>
            </w:r>
            <w:r>
              <w:rPr>
                <w:rFonts w:hint="eastAsia" w:ascii="宋体" w:hAnsi="宋体" w:eastAsia="宋体" w:cs="宋体"/>
                <w:sz w:val="21"/>
                <w:szCs w:val="21"/>
                <w:lang w:val="en-US" w:eastAsia="zh-CN" w:bidi="ar"/>
              </w:rPr>
              <w:t xml:space="preserve">《泡沫枪》</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MPa</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0.8</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、混合液额定流量</w:t>
            </w:r>
            <w:r>
              <w:rPr>
                <w:rFonts w:hint="default" w:ascii="Times New Roman" w:hAnsi="Times New Roman" w:eastAsia="宋体" w:cs="Times New Roman"/>
                <w:sz w:val="21"/>
                <w:szCs w:val="21"/>
                <w:lang w:val="en-US" w:eastAsia="zh-CN" w:bidi="ar"/>
              </w:rPr>
              <w:t xml:space="preserve">L/s</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、低倍发泡倍数（</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、低倍数</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析水时间（</w:t>
            </w:r>
            <w:r>
              <w:rPr>
                <w:rFonts w:hint="default" w:ascii="Times New Roman" w:hAnsi="Times New Roman" w:eastAsia="宋体" w:cs="Times New Roman"/>
                <w:sz w:val="21"/>
                <w:szCs w:val="21"/>
                <w:lang w:val="en-US" w:eastAsia="zh-CN" w:bidi="ar"/>
              </w:rPr>
              <w:t xml:space="preserve">min</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、混合比</w:t>
            </w:r>
            <w:r>
              <w:rPr>
                <w:rFonts w:hint="default" w:ascii="Times New Roman" w:hAnsi="Times New Roman" w:eastAsia="宋体" w:cs="Times New Roman"/>
                <w:sz w:val="21"/>
                <w:szCs w:val="21"/>
                <w:lang w:val="en-US" w:eastAsia="zh-CN" w:bidi="ar"/>
              </w:rPr>
              <w:t xml:space="preserve">6~7</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、射程</w:t>
            </w:r>
            <w:r>
              <w:rPr>
                <w:rFonts w:hint="default" w:ascii="Times New Roman" w:hAnsi="Times New Roman" w:eastAsia="宋体" w:cs="Times New Roman"/>
                <w:sz w:val="21"/>
                <w:szCs w:val="21"/>
                <w:lang w:val="en-US" w:eastAsia="zh-CN" w:bidi="ar"/>
              </w:rPr>
              <w:t xml:space="preserve">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28</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、进水口径</w:t>
            </w:r>
            <w:r>
              <w:rPr>
                <w:rFonts w:hint="default" w:ascii="Times New Roman" w:hAnsi="Times New Roman" w:eastAsia="宋体" w:cs="Times New Roman"/>
                <w:sz w:val="21"/>
                <w:szCs w:val="21"/>
                <w:lang w:val="en-US" w:eastAsia="zh-CN" w:bidi="ar"/>
              </w:rPr>
              <w:t xml:space="preserve">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65</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w:t>
            </w:r>
            <w:r>
              <w:rPr>
                <w:rFonts w:hint="default" w:ascii="Times New Roman" w:hAnsi="Times New Roman" w:eastAsia="宋体" w:cs="Times New Roman"/>
                <w:sz w:val="21"/>
                <w:szCs w:val="21"/>
                <w:lang w:val="en-US" w:eastAsia="zh-CN" w:bidi="ar"/>
              </w:rPr>
              <w:t xml:space="preserve">II</w:t>
            </w:r>
            <w:r>
              <w:rPr>
                <w:rFonts w:hint="eastAsia" w:ascii="宋体" w:hAnsi="宋体" w:eastAsia="宋体" w:cs="宋体"/>
                <w:sz w:val="21"/>
                <w:szCs w:val="21"/>
                <w:lang w:val="en-US" w:eastAsia="zh-CN" w:bidi="ar"/>
              </w:rPr>
              <w:t xml:space="preserve">类安全吊带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、产品符合</w:t>
            </w:r>
            <w:r>
              <w:rPr>
                <w:rFonts w:hint="default" w:ascii="Times New Roman" w:hAnsi="Times New Roman" w:eastAsia="宋体" w:cs="Times New Roman"/>
                <w:sz w:val="21"/>
                <w:szCs w:val="21"/>
                <w:lang w:val="en-US" w:eastAsia="zh-CN" w:bidi="ar"/>
              </w:rPr>
              <w:t xml:space="preserve">XF 494-2023</w:t>
            </w:r>
            <w:r>
              <w:rPr>
                <w:rFonts w:hint="eastAsia" w:ascii="宋体" w:hAnsi="宋体" w:eastAsia="宋体" w:cs="宋体"/>
                <w:sz w:val="21"/>
                <w:szCs w:val="21"/>
                <w:lang w:val="en-US" w:eastAsia="zh-CN" w:bidi="ar"/>
              </w:rPr>
              <w:t xml:space="preserve">《消防用防坠落装备》标准；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、承重织带的宽度：</w:t>
            </w:r>
            <w:r>
              <w:rPr>
                <w:rFonts w:hint="default" w:ascii="Times New Roman" w:hAnsi="Times New Roman" w:eastAsia="宋体" w:cs="Times New Roman"/>
                <w:sz w:val="21"/>
                <w:szCs w:val="21"/>
                <w:lang w:val="en-US" w:eastAsia="zh-CN" w:bidi="ar"/>
              </w:rPr>
              <w:t xml:space="preserve">44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 mm</w:t>
            </w:r>
            <w:r>
              <w:rPr>
                <w:rFonts w:hint="eastAsia" w:ascii="宋体" w:hAnsi="宋体" w:eastAsia="宋体" w:cs="宋体"/>
                <w:sz w:val="21"/>
                <w:szCs w:val="21"/>
                <w:lang w:val="en-US" w:eastAsia="zh-CN" w:bidi="ar"/>
              </w:rPr>
              <w:t xml:space="preserve">、厚度：</w:t>
            </w:r>
            <w:r>
              <w:rPr>
                <w:rFonts w:hint="default" w:ascii="Times New Roman" w:hAnsi="Times New Roman" w:eastAsia="宋体" w:cs="Times New Roman"/>
                <w:sz w:val="21"/>
                <w:szCs w:val="21"/>
                <w:lang w:val="en-US" w:eastAsia="zh-CN" w:bidi="ar"/>
              </w:rPr>
              <w:t xml:space="preserve">1.5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、腰部前方和背部金属拉环的厚度：</w:t>
            </w:r>
            <w:r>
              <w:rPr>
                <w:rFonts w:hint="default" w:ascii="Times New Roman" w:hAnsi="Times New Roman" w:eastAsia="宋体" w:cs="Times New Roman"/>
                <w:sz w:val="21"/>
                <w:szCs w:val="21"/>
                <w:lang w:val="en-US" w:eastAsia="zh-CN" w:bidi="ar"/>
              </w:rPr>
              <w:t xml:space="preserve">5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 mm</w:t>
            </w:r>
            <w:r>
              <w:rPr>
                <w:rFonts w:hint="eastAsia" w:ascii="宋体" w:hAnsi="宋体" w:eastAsia="宋体" w:cs="宋体"/>
                <w:sz w:val="21"/>
                <w:szCs w:val="21"/>
                <w:lang w:val="en-US" w:eastAsia="zh-CN" w:bidi="ar"/>
              </w:rPr>
              <w:t xml:space="preserve">、腰部后方和胸剑骨部位金属拉环的厚度：</w:t>
            </w:r>
            <w:r>
              <w:rPr>
                <w:rFonts w:hint="default" w:ascii="Times New Roman" w:hAnsi="Times New Roman" w:eastAsia="宋体" w:cs="Times New Roman"/>
                <w:sz w:val="21"/>
                <w:szCs w:val="21"/>
                <w:lang w:val="en-US" w:eastAsia="zh-CN" w:bidi="ar"/>
              </w:rPr>
              <w:t xml:space="preserve">6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、安全带带扣的边角半径≥ </w:t>
            </w:r>
            <w:r>
              <w:rPr>
                <w:rFonts w:hint="default" w:ascii="Times New Roman" w:hAnsi="Times New Roman" w:eastAsia="宋体" w:cs="Times New Roman"/>
                <w:sz w:val="21"/>
                <w:szCs w:val="21"/>
                <w:lang w:val="en-US" w:eastAsia="zh-CN" w:bidi="ar"/>
              </w:rPr>
              <w:t xml:space="preserve">6 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409"/>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w:t>
            </w:r>
            <w:r>
              <w:rPr>
                <w:rFonts w:hint="default" w:ascii="Times New Roman" w:hAnsi="Times New Roman" w:eastAsia="宋体" w:cs="Times New Roman"/>
                <w:sz w:val="21"/>
                <w:szCs w:val="21"/>
                <w:lang w:val="en-US" w:eastAsia="zh-CN" w:bidi="ar"/>
              </w:rPr>
              <w:t xml:space="preserve">III</w:t>
            </w:r>
            <w:r>
              <w:rPr>
                <w:rFonts w:hint="eastAsia" w:ascii="宋体" w:hAnsi="宋体" w:eastAsia="宋体" w:cs="宋体"/>
                <w:sz w:val="21"/>
                <w:szCs w:val="21"/>
                <w:lang w:val="en-US" w:eastAsia="zh-CN" w:bidi="ar"/>
              </w:rPr>
              <w:t xml:space="preserve">类安全吊带</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、产品符合</w:t>
            </w:r>
            <w:r>
              <w:rPr>
                <w:rFonts w:hint="default" w:ascii="Times New Roman" w:hAnsi="Times New Roman" w:eastAsia="宋体" w:cs="Times New Roman"/>
                <w:sz w:val="21"/>
                <w:szCs w:val="21"/>
                <w:lang w:val="en-US" w:eastAsia="zh-CN" w:bidi="ar"/>
              </w:rPr>
              <w:t xml:space="preserve">XF 494-2023</w:t>
            </w:r>
            <w:r>
              <w:rPr>
                <w:rFonts w:hint="eastAsia" w:ascii="宋体" w:hAnsi="宋体" w:eastAsia="宋体" w:cs="宋体"/>
                <w:sz w:val="21"/>
                <w:szCs w:val="21"/>
                <w:lang w:val="en-US" w:eastAsia="zh-CN" w:bidi="ar"/>
              </w:rPr>
              <w:t xml:space="preserve">《消防用防坠落装备》标准；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、承重织带的宽度：</w:t>
            </w:r>
            <w:r>
              <w:rPr>
                <w:rFonts w:hint="default" w:ascii="Times New Roman" w:hAnsi="Times New Roman" w:eastAsia="宋体" w:cs="Times New Roman"/>
                <w:sz w:val="21"/>
                <w:szCs w:val="21"/>
                <w:lang w:val="en-US" w:eastAsia="zh-CN" w:bidi="ar"/>
              </w:rPr>
              <w:t xml:space="preserve">44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 mm</w:t>
            </w:r>
            <w:r>
              <w:rPr>
                <w:rFonts w:hint="eastAsia" w:ascii="宋体" w:hAnsi="宋体" w:eastAsia="宋体" w:cs="宋体"/>
                <w:sz w:val="21"/>
                <w:szCs w:val="21"/>
                <w:lang w:val="en-US" w:eastAsia="zh-CN" w:bidi="ar"/>
              </w:rPr>
              <w:t xml:space="preserve">、厚度：</w:t>
            </w:r>
            <w:r>
              <w:rPr>
                <w:rFonts w:hint="default" w:ascii="Times New Roman" w:hAnsi="Times New Roman" w:eastAsia="宋体" w:cs="Times New Roman"/>
                <w:sz w:val="21"/>
                <w:szCs w:val="21"/>
                <w:lang w:val="en-US" w:eastAsia="zh-CN" w:bidi="ar"/>
              </w:rPr>
              <w:t xml:space="preserve">1.5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、铝合金拉环的厚度：</w:t>
            </w:r>
            <w:r>
              <w:rPr>
                <w:rFonts w:hint="default" w:ascii="Times New Roman" w:hAnsi="Times New Roman" w:eastAsia="宋体" w:cs="Times New Roman"/>
                <w:sz w:val="21"/>
                <w:szCs w:val="21"/>
                <w:lang w:val="en-US" w:eastAsia="zh-CN" w:bidi="ar"/>
              </w:rPr>
              <w:t xml:space="preserve">10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、安全带带扣的边角半径应不小于 </w:t>
            </w:r>
            <w:r>
              <w:rPr>
                <w:rFonts w:hint="default" w:ascii="Times New Roman" w:hAnsi="Times New Roman" w:eastAsia="宋体" w:cs="Times New Roman"/>
                <w:sz w:val="21"/>
                <w:szCs w:val="21"/>
                <w:lang w:val="en-US" w:eastAsia="zh-CN" w:bidi="ar"/>
              </w:rPr>
              <w:t xml:space="preserve">6 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救生缓降器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、产品须符合</w:t>
            </w:r>
            <w:r>
              <w:rPr>
                <w:rFonts w:hint="eastAsia" w:ascii="Times New Roman" w:hAnsi="Times New Roman" w:eastAsia="宋体" w:cs="Times New Roman"/>
                <w:sz w:val="21"/>
                <w:szCs w:val="21"/>
                <w:lang w:val="en-US" w:eastAsia="zh-CN" w:bidi="ar"/>
              </w:rPr>
              <w:fldChar w:fldCharType="begin"/>
            </w:r>
            <w:r>
              <w:rPr>
                <w:rFonts w:hint="eastAsia" w:ascii="Times New Roman" w:hAnsi="Times New Roman" w:eastAsia="宋体" w:cs="Times New Roman"/>
                <w:sz w:val="21"/>
                <w:szCs w:val="21"/>
                <w:lang w:val="en-US" w:eastAsia="zh-CN" w:bidi="ar"/>
              </w:rPr>
              <w:instrText xml:space="preserve"> HYPERLINK "https://std.samr.gov.cn/gb/search/gbDetailed?id=71F772D7FA5BD3A7E05397BE0A0AB82A" </w:instrText>
            </w:r>
            <w:r>
              <w:rPr>
                <w:rFonts w:hint="eastAsia" w:ascii="Times New Roman" w:hAnsi="Times New Roman" w:eastAsia="宋体" w:cs="Times New Roman"/>
                <w:sz w:val="21"/>
                <w:szCs w:val="21"/>
                <w:lang w:val="en-US" w:eastAsia="zh-CN" w:bidi="ar"/>
              </w:rPr>
              <w:fldChar w:fldCharType="separate"/>
            </w:r>
            <w:r>
              <w:rPr>
                <w:rStyle w:val="880"/>
                <w:rFonts w:hint="default" w:ascii="Times New Roman" w:hAnsi="Times New Roman" w:eastAsia="宋体" w:cs="Times New Roman"/>
                <w:sz w:val="21"/>
                <w:szCs w:val="21"/>
              </w:rPr>
              <w:t xml:space="preserve">GB 21976.2-2012</w:t>
            </w:r>
            <w:r>
              <w:rPr>
                <w:rStyle w:val="880"/>
                <w:rFonts w:hint="eastAsia" w:ascii="宋体" w:hAnsi="宋体" w:eastAsia="宋体" w:cs="宋体"/>
                <w:sz w:val="21"/>
                <w:szCs w:val="21"/>
              </w:rPr>
              <w:t xml:space="preserve"> 《建筑火灾逃生避难器材 第</w:t>
            </w:r>
            <w:r>
              <w:rPr>
                <w:rStyle w:val="880"/>
                <w:rFonts w:hint="default" w:ascii="Times New Roman" w:hAnsi="Times New Roman" w:eastAsia="宋体" w:cs="Times New Roman"/>
                <w:sz w:val="21"/>
                <w:szCs w:val="21"/>
              </w:rPr>
              <w:t xml:space="preserve">2</w:t>
            </w:r>
            <w:r>
              <w:rPr>
                <w:rStyle w:val="880"/>
                <w:rFonts w:hint="eastAsia" w:ascii="宋体" w:hAnsi="宋体" w:eastAsia="宋体" w:cs="宋体"/>
                <w:sz w:val="21"/>
                <w:szCs w:val="21"/>
              </w:rPr>
              <w:t xml:space="preserve">部分》标准；</w:t>
            </w:r>
            <w:r>
              <w:rPr>
                <w:rFonts w:hint="eastAsia" w:ascii="Times New Roman" w:hAnsi="Times New Roman" w:eastAsia="宋体" w:cs="Times New Roman"/>
                <w:sz w:val="21"/>
                <w:szCs w:val="21"/>
                <w:lang w:val="en-US" w:eastAsia="zh-CN" w:bidi="ar"/>
              </w:rPr>
              <w:fldChar w:fldCharType="end"/>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、安全带长≥</w:t>
            </w:r>
            <w:r>
              <w:rPr>
                <w:rFonts w:hint="default" w:ascii="Times New Roman" w:hAnsi="Times New Roman" w:eastAsia="宋体" w:cs="Times New Roman"/>
                <w:sz w:val="21"/>
                <w:szCs w:val="21"/>
                <w:lang w:val="en-US" w:eastAsia="zh-CN" w:bidi="ar"/>
              </w:rPr>
              <w:t xml:space="preserve">1000mm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、安全带宽≥</w:t>
            </w:r>
            <w:r>
              <w:rPr>
                <w:rFonts w:hint="default" w:ascii="Times New Roman" w:hAnsi="Times New Roman" w:eastAsia="宋体" w:cs="Times New Roman"/>
                <w:sz w:val="21"/>
                <w:szCs w:val="21"/>
                <w:lang w:val="en-US" w:eastAsia="zh-CN" w:bidi="ar"/>
              </w:rPr>
              <w:t xml:space="preserve">40mm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、安全带厚≥</w:t>
            </w:r>
            <w:r>
              <w:rPr>
                <w:rFonts w:hint="default" w:ascii="Times New Roman" w:hAnsi="Times New Roman" w:eastAsia="宋体" w:cs="Times New Roman"/>
                <w:sz w:val="21"/>
                <w:szCs w:val="21"/>
                <w:lang w:val="en-US" w:eastAsia="zh-CN" w:bidi="ar"/>
              </w:rPr>
              <w:t xml:space="preserve">1mm</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轻型救援三角架</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、工作负荷</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纹盘</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200kg</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、阻断力（纹盘</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20KN</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、完全展开</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200CM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、完全收缩</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150CM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、最大提升重量</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1600N</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、材 质：高强度铝合金。</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、钢 缆（纹盘</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30N</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、包装规格：≤</w:t>
            </w:r>
            <w:r>
              <w:rPr>
                <w:rFonts w:hint="default" w:ascii="Times New Roman" w:hAnsi="Times New Roman" w:eastAsia="宋体" w:cs="Times New Roman"/>
                <w:sz w:val="21"/>
                <w:szCs w:val="21"/>
                <w:lang w:val="en-US" w:eastAsia="zh-CN" w:bidi="ar"/>
              </w:rPr>
              <w:t xml:space="preserve">200*30*250m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30kg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多功能担架</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符合《多功能担架试验大纲》标准，外型尺寸</w:t>
            </w:r>
            <w:r>
              <w:rPr>
                <w:rFonts w:hint="default" w:ascii="Times New Roman" w:hAnsi="Times New Roman" w:eastAsia="宋体" w:cs="Times New Roman"/>
                <w:sz w:val="21"/>
                <w:szCs w:val="21"/>
                <w:lang w:val="en-US" w:eastAsia="zh-CN" w:bidi="ar"/>
              </w:rPr>
              <w:t xml:space="preserve">(mm)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2492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888</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，拉伸强度≥</w:t>
            </w:r>
            <w:r>
              <w:rPr>
                <w:rFonts w:hint="default" w:ascii="Times New Roman" w:hAnsi="Times New Roman" w:eastAsia="宋体" w:cs="Times New Roman"/>
                <w:sz w:val="21"/>
                <w:szCs w:val="21"/>
                <w:lang w:val="en-US" w:eastAsia="zh-CN" w:bidi="ar"/>
              </w:rPr>
              <w:t xml:space="preserve">6000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N/5cm</w:t>
            </w:r>
            <w:r>
              <w:rPr>
                <w:rFonts w:hint="eastAsia" w:ascii="宋体" w:hAnsi="宋体" w:eastAsia="宋体" w:cs="宋体"/>
                <w:sz w:val="21"/>
                <w:szCs w:val="21"/>
                <w:lang w:val="en-US" w:eastAsia="zh-CN" w:bidi="ar"/>
              </w:rPr>
              <w:t xml:space="preserve">），撕裂强度≥</w:t>
            </w:r>
            <w:r>
              <w:rPr>
                <w:rFonts w:hint="default" w:ascii="Times New Roman" w:hAnsi="Times New Roman" w:eastAsia="宋体" w:cs="Times New Roman"/>
                <w:sz w:val="21"/>
                <w:szCs w:val="21"/>
                <w:lang w:val="en-US" w:eastAsia="zh-CN" w:bidi="ar"/>
              </w:rPr>
              <w:t xml:space="preserve">2000N</w:t>
            </w:r>
            <w:r>
              <w:rPr>
                <w:rFonts w:hint="eastAsia" w:ascii="宋体" w:hAnsi="宋体" w:eastAsia="宋体" w:cs="宋体"/>
                <w:sz w:val="21"/>
                <w:szCs w:val="21"/>
                <w:lang w:val="en-US" w:eastAsia="zh-CN" w:bidi="ar"/>
              </w:rPr>
              <w:t xml:space="preserve">，专用垂直吊绳断裂强力≥</w:t>
            </w:r>
            <w:r>
              <w:rPr>
                <w:rFonts w:hint="default" w:ascii="Times New Roman" w:hAnsi="Times New Roman" w:eastAsia="宋体" w:cs="Times New Roman"/>
                <w:sz w:val="21"/>
                <w:szCs w:val="21"/>
                <w:lang w:val="en-US" w:eastAsia="zh-CN" w:bidi="ar"/>
              </w:rPr>
              <w:t xml:space="preserve">6000N</w:t>
            </w:r>
            <w:r>
              <w:rPr>
                <w:rFonts w:hint="eastAsia" w:ascii="宋体" w:hAnsi="宋体" w:eastAsia="宋体" w:cs="宋体"/>
                <w:sz w:val="21"/>
                <w:szCs w:val="21"/>
                <w:lang w:val="en-US" w:eastAsia="zh-CN" w:bidi="ar"/>
              </w:rPr>
              <w:t xml:space="preserve">，专用平行吊带断裂强力≥</w:t>
            </w:r>
            <w:r>
              <w:rPr>
                <w:rFonts w:hint="default" w:ascii="Times New Roman" w:hAnsi="Times New Roman" w:eastAsia="宋体" w:cs="Times New Roman"/>
                <w:sz w:val="21"/>
                <w:szCs w:val="21"/>
                <w:lang w:val="en-US" w:eastAsia="zh-CN" w:bidi="ar"/>
              </w:rPr>
              <w:t xml:space="preserve">6000N</w:t>
            </w:r>
            <w:r>
              <w:rPr>
                <w:rFonts w:hint="eastAsia" w:ascii="宋体" w:hAnsi="宋体" w:eastAsia="宋体" w:cs="宋体"/>
                <w:sz w:val="21"/>
                <w:szCs w:val="21"/>
                <w:lang w:val="en-US" w:eastAsia="zh-CN" w:bidi="ar"/>
              </w:rPr>
              <w:t xml:space="preserve">，固定带断裂强力≥</w:t>
            </w:r>
            <w:r>
              <w:rPr>
                <w:rFonts w:hint="default" w:ascii="Times New Roman" w:hAnsi="Times New Roman" w:eastAsia="宋体" w:cs="Times New Roman"/>
                <w:sz w:val="21"/>
                <w:szCs w:val="21"/>
                <w:lang w:val="en-US" w:eastAsia="zh-CN" w:bidi="ar"/>
              </w:rPr>
              <w:t xml:space="preserve">4500N</w:t>
            </w:r>
            <w:r>
              <w:rPr>
                <w:rFonts w:hint="eastAsia" w:ascii="宋体" w:hAnsi="宋体" w:eastAsia="宋体" w:cs="宋体"/>
                <w:sz w:val="21"/>
                <w:szCs w:val="21"/>
                <w:lang w:val="en-US" w:eastAsia="zh-CN" w:bidi="ar"/>
              </w:rPr>
              <w:t xml:space="preserve">，额定载重≥</w:t>
            </w:r>
            <w:r>
              <w:rPr>
                <w:rFonts w:hint="default" w:ascii="Times New Roman" w:hAnsi="Times New Roman" w:eastAsia="宋体" w:cs="Times New Roman"/>
                <w:sz w:val="21"/>
                <w:szCs w:val="21"/>
                <w:lang w:val="en-US" w:eastAsia="zh-CN" w:bidi="ar"/>
              </w:rPr>
              <w:t xml:space="preserve">150kg,</w:t>
            </w:r>
            <w:r>
              <w:rPr>
                <w:rFonts w:hint="eastAsia" w:ascii="宋体" w:hAnsi="宋体" w:eastAsia="宋体" w:cs="宋体"/>
                <w:sz w:val="21"/>
                <w:szCs w:val="21"/>
                <w:lang w:val="en-US" w:eastAsia="zh-CN" w:bidi="ar"/>
              </w:rPr>
              <w:t xml:space="preserve">担架强度≥</w:t>
            </w:r>
            <w:r>
              <w:rPr>
                <w:rFonts w:hint="default" w:ascii="Times New Roman" w:hAnsi="Times New Roman" w:eastAsia="宋体" w:cs="Times New Roman"/>
                <w:sz w:val="21"/>
                <w:szCs w:val="21"/>
                <w:lang w:val="en-US" w:eastAsia="zh-CN" w:bidi="ar"/>
              </w:rPr>
              <w:t xml:space="preserve">300kg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拖拽式救生衣</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件</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、颜色：主体颜色为黑红相色。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、两个前置方块挂点和胸前≥</w:t>
            </w:r>
            <w:r>
              <w:rPr>
                <w:rFonts w:hint="default" w:ascii="Times New Roman" w:hAnsi="Times New Roman" w:eastAsia="宋体" w:cs="Times New Roman"/>
                <w:sz w:val="21"/>
                <w:szCs w:val="21"/>
                <w:lang w:val="en-US" w:eastAsia="zh-CN" w:bidi="ar"/>
              </w:rPr>
              <w:t xml:space="preserve">30</w:t>
            </w:r>
            <w:r>
              <w:rPr>
                <w:rFonts w:hint="eastAsia" w:ascii="宋体" w:hAnsi="宋体" w:eastAsia="宋体" w:cs="宋体"/>
                <w:sz w:val="21"/>
                <w:szCs w:val="21"/>
                <w:lang w:val="en-US" w:eastAsia="zh-CN" w:bidi="ar"/>
              </w:rPr>
              <w:t xml:space="preserve">个战术挂点，</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个</w:t>
            </w:r>
            <w:r>
              <w:rPr>
                <w:rFonts w:hint="default" w:ascii="Times New Roman" w:hAnsi="Times New Roman" w:eastAsia="宋体" w:cs="Times New Roman"/>
                <w:sz w:val="21"/>
                <w:szCs w:val="21"/>
                <w:lang w:val="en-US" w:eastAsia="zh-CN" w:bidi="ar"/>
              </w:rPr>
              <w:t xml:space="preserve">D</w:t>
            </w:r>
            <w:r>
              <w:rPr>
                <w:rFonts w:hint="eastAsia" w:ascii="宋体" w:hAnsi="宋体" w:eastAsia="宋体" w:cs="宋体"/>
                <w:sz w:val="21"/>
                <w:szCs w:val="21"/>
                <w:lang w:val="en-US" w:eastAsia="zh-CN" w:bidi="ar"/>
              </w:rPr>
              <w:t xml:space="preserve">型扣，可固定潜水刀、频闪灯、定位灯等装备。</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、浮力：≥</w:t>
            </w:r>
            <w:r>
              <w:rPr>
                <w:rFonts w:hint="default" w:ascii="Times New Roman" w:hAnsi="Times New Roman" w:eastAsia="宋体" w:cs="Times New Roman"/>
                <w:sz w:val="21"/>
                <w:szCs w:val="21"/>
                <w:lang w:val="en-US" w:eastAsia="zh-CN" w:bidi="ar"/>
              </w:rPr>
              <w:t xml:space="preserve">150N</w:t>
            </w:r>
            <w:r>
              <w:rPr>
                <w:rFonts w:hint="eastAsia" w:ascii="宋体" w:hAnsi="宋体" w:eastAsia="宋体" w:cs="宋体"/>
                <w:sz w:val="21"/>
                <w:szCs w:val="21"/>
                <w:lang w:val="en-US" w:eastAsia="zh-CN" w:bidi="ar"/>
              </w:rPr>
              <w:t xml:space="preserve">，救生衣在淡水中浸泡</w:t>
            </w:r>
            <w:r>
              <w:rPr>
                <w:rFonts w:hint="default" w:ascii="Times New Roman" w:hAnsi="Times New Roman" w:eastAsia="宋体" w:cs="Times New Roman"/>
                <w:sz w:val="21"/>
                <w:szCs w:val="21"/>
                <w:lang w:val="en-US" w:eastAsia="zh-CN" w:bidi="ar"/>
              </w:rPr>
              <w:t xml:space="preserve"> 24h </w:t>
            </w:r>
            <w:r>
              <w:rPr>
                <w:rFonts w:hint="eastAsia" w:ascii="宋体" w:hAnsi="宋体" w:eastAsia="宋体" w:cs="宋体"/>
                <w:sz w:val="21"/>
                <w:szCs w:val="21"/>
                <w:lang w:val="en-US" w:eastAsia="zh-CN" w:bidi="ar"/>
              </w:rPr>
              <w:t xml:space="preserve">后，其浮力损失≤</w:t>
            </w:r>
            <w:r>
              <w:rPr>
                <w:rFonts w:hint="default" w:ascii="Times New Roman" w:hAnsi="Times New Roman" w:eastAsia="宋体" w:cs="Times New Roman"/>
                <w:sz w:val="21"/>
                <w:szCs w:val="21"/>
                <w:lang w:val="en-US" w:eastAsia="zh-CN" w:bidi="ar"/>
              </w:rPr>
              <w:t xml:space="preserve">3.0%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消防通用安全绳</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根</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、本产品符合</w:t>
            </w:r>
            <w:r>
              <w:rPr>
                <w:rFonts w:hint="default" w:ascii="Times New Roman" w:hAnsi="Times New Roman" w:eastAsia="宋体" w:cs="Times New Roman"/>
                <w:sz w:val="21"/>
                <w:szCs w:val="21"/>
                <w:lang w:val="en-US" w:eastAsia="zh-CN" w:bidi="ar"/>
              </w:rPr>
              <w:t xml:space="preserve">XF494-2023</w:t>
            </w:r>
            <w:r>
              <w:rPr>
                <w:rFonts w:hint="eastAsia" w:ascii="宋体" w:hAnsi="宋体" w:eastAsia="宋体" w:cs="宋体"/>
                <w:sz w:val="21"/>
                <w:szCs w:val="21"/>
                <w:lang w:val="en-US" w:eastAsia="zh-CN" w:bidi="ar"/>
              </w:rPr>
              <w:t xml:space="preserve">《消防用防坠落装备》的相关性能要求。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20 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、直径：</w:t>
            </w:r>
            <w:r>
              <w:rPr>
                <w:rFonts w:hint="default" w:ascii="Times New Roman" w:hAnsi="Times New Roman" w:eastAsia="宋体" w:cs="Times New Roman"/>
                <w:sz w:val="21"/>
                <w:szCs w:val="21"/>
                <w:lang w:val="en-US" w:eastAsia="zh-CN" w:bidi="ar"/>
              </w:rPr>
              <w:t xml:space="preserve">7.5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16.0 mm</w:t>
            </w:r>
            <w:r>
              <w:rPr>
                <w:rFonts w:hint="eastAsia" w:ascii="宋体" w:hAnsi="宋体" w:eastAsia="宋体" w:cs="宋体"/>
                <w:sz w:val="21"/>
                <w:szCs w:val="21"/>
                <w:lang w:val="en-US" w:eastAsia="zh-CN" w:bidi="ar"/>
              </w:rPr>
              <w:t xml:space="preserve">。与厂方标称直径值对照，允差为±</w:t>
            </w:r>
            <w:r>
              <w:rPr>
                <w:rFonts w:hint="default" w:ascii="Times New Roman" w:hAnsi="Times New Roman" w:eastAsia="宋体" w:cs="Times New Roman"/>
                <w:sz w:val="21"/>
                <w:szCs w:val="21"/>
                <w:lang w:val="en-US" w:eastAsia="zh-CN" w:bidi="ar"/>
              </w:rPr>
              <w:t xml:space="preserve">0.5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、破断强度：≥</w:t>
            </w:r>
            <w:r>
              <w:rPr>
                <w:rFonts w:hint="default" w:ascii="Times New Roman" w:hAnsi="Times New Roman" w:eastAsia="宋体" w:cs="Times New Roman"/>
                <w:sz w:val="21"/>
                <w:szCs w:val="21"/>
                <w:lang w:val="en-US" w:eastAsia="zh-CN" w:bidi="ar"/>
              </w:rPr>
              <w:t xml:space="preserve">40kN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、延伸率：当承重达到最小破断强度的</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时，安全绳的延伸率</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、耐高温性能：经</w:t>
            </w:r>
            <w:r>
              <w:rPr>
                <w:rFonts w:hint="default" w:ascii="Times New Roman" w:hAnsi="Times New Roman" w:eastAsia="宋体" w:cs="Times New Roman"/>
                <w:sz w:val="21"/>
                <w:szCs w:val="21"/>
                <w:lang w:val="en-US" w:eastAsia="zh-CN" w:bidi="ar"/>
              </w:rPr>
              <w:t xml:space="preserve">204</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℃的耐高温性能试验后，安全绳不应出现熔融、焦化现象。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、抗滑移性能：经抗滑移性能试验后，绳皮</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护套</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沿绳芯正反两方向的纵向滑移量≤</w:t>
            </w:r>
            <w:r>
              <w:rPr>
                <w:rFonts w:hint="default" w:ascii="Times New Roman" w:hAnsi="Times New Roman" w:eastAsia="宋体" w:cs="Times New Roman"/>
                <w:sz w:val="21"/>
                <w:szCs w:val="21"/>
                <w:lang w:val="en-US" w:eastAsia="zh-CN" w:bidi="ar"/>
              </w:rPr>
              <w:t xml:space="preserve">20 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班用安全绳（</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根</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、本产品符合</w:t>
            </w:r>
            <w:r>
              <w:rPr>
                <w:rFonts w:hint="default" w:ascii="Times New Roman" w:hAnsi="Times New Roman" w:eastAsia="宋体" w:cs="Times New Roman"/>
                <w:sz w:val="21"/>
                <w:szCs w:val="21"/>
                <w:lang w:val="en-US" w:eastAsia="zh-CN" w:bidi="ar"/>
              </w:rPr>
              <w:t xml:space="preserve">XF494-2023</w:t>
            </w:r>
            <w:r>
              <w:rPr>
                <w:rFonts w:hint="eastAsia" w:ascii="宋体" w:hAnsi="宋体" w:eastAsia="宋体" w:cs="宋体"/>
                <w:sz w:val="21"/>
                <w:szCs w:val="21"/>
                <w:lang w:val="en-US" w:eastAsia="zh-CN" w:bidi="ar"/>
              </w:rPr>
              <w:t xml:space="preserve">《消防用防坠落装备》的相关性能要求。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100 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、直径：</w:t>
            </w:r>
            <w:r>
              <w:rPr>
                <w:rFonts w:hint="default" w:ascii="Times New Roman" w:hAnsi="Times New Roman" w:eastAsia="宋体" w:cs="Times New Roman"/>
                <w:sz w:val="21"/>
                <w:szCs w:val="21"/>
                <w:lang w:val="en-US" w:eastAsia="zh-CN" w:bidi="ar"/>
              </w:rPr>
              <w:t xml:space="preserve">7.5 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16.0 mm</w:t>
            </w:r>
            <w:r>
              <w:rPr>
                <w:rFonts w:hint="eastAsia" w:ascii="宋体" w:hAnsi="宋体" w:eastAsia="宋体" w:cs="宋体"/>
                <w:sz w:val="21"/>
                <w:szCs w:val="21"/>
                <w:lang w:val="en-US" w:eastAsia="zh-CN" w:bidi="ar"/>
              </w:rPr>
              <w:t xml:space="preserve">。与厂方标称直径值对照，允差为±</w:t>
            </w:r>
            <w:r>
              <w:rPr>
                <w:rFonts w:hint="default" w:ascii="Times New Roman" w:hAnsi="Times New Roman" w:eastAsia="宋体" w:cs="Times New Roman"/>
                <w:sz w:val="21"/>
                <w:szCs w:val="21"/>
                <w:lang w:val="en-US" w:eastAsia="zh-CN" w:bidi="ar"/>
              </w:rPr>
              <w:t xml:space="preserve">0.5 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、破断强度：≥</w:t>
            </w:r>
            <w:r>
              <w:rPr>
                <w:rFonts w:hint="default" w:ascii="Times New Roman" w:hAnsi="Times New Roman" w:eastAsia="宋体" w:cs="Times New Roman"/>
                <w:sz w:val="21"/>
                <w:szCs w:val="21"/>
                <w:lang w:val="en-US" w:eastAsia="zh-CN" w:bidi="ar"/>
              </w:rPr>
              <w:t xml:space="preserve">40kN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、延伸率：当承重达到最小破断强度的</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时，安全绳的延伸率</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、耐高温性能：经</w:t>
            </w:r>
            <w:r>
              <w:rPr>
                <w:rFonts w:hint="default" w:ascii="Times New Roman" w:hAnsi="Times New Roman" w:eastAsia="宋体" w:cs="Times New Roman"/>
                <w:sz w:val="21"/>
                <w:szCs w:val="21"/>
                <w:lang w:val="en-US" w:eastAsia="zh-CN" w:bidi="ar"/>
              </w:rPr>
              <w:t xml:space="preserve">204</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℃的耐高温性能试验后，安全绳不应出现熔融、焦化现象。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、抗滑移性能：经抗滑移性能试验后，绳皮</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护套</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沿绳芯正反两方向的纵向滑移量≤</w:t>
            </w:r>
            <w:r>
              <w:rPr>
                <w:rFonts w:hint="default" w:ascii="Times New Roman" w:hAnsi="Times New Roman" w:eastAsia="宋体" w:cs="Times New Roman"/>
                <w:sz w:val="21"/>
                <w:szCs w:val="21"/>
                <w:lang w:val="en-US" w:eastAsia="zh-CN" w:bidi="ar"/>
              </w:rPr>
              <w:t xml:space="preserve">20 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94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水域救援头盔</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顶</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、产品须符合</w:t>
            </w:r>
            <w:r>
              <w:rPr>
                <w:rFonts w:hint="eastAsia" w:ascii="Times New Roman" w:hAnsi="Times New Roman" w:eastAsia="宋体" w:cs="Times New Roman"/>
                <w:sz w:val="21"/>
                <w:szCs w:val="21"/>
                <w:lang w:val="en-US" w:eastAsia="zh-CN" w:bidi="ar"/>
              </w:rPr>
              <w:fldChar w:fldCharType="begin"/>
            </w:r>
            <w:r>
              <w:rPr>
                <w:rFonts w:hint="eastAsia" w:ascii="Times New Roman" w:hAnsi="Times New Roman" w:eastAsia="宋体" w:cs="Times New Roman"/>
                <w:sz w:val="21"/>
                <w:szCs w:val="21"/>
                <w:lang w:val="en-US" w:eastAsia="zh-CN" w:bidi="ar"/>
              </w:rPr>
              <w:instrText xml:space="preserve"> HYPERLINK "https://std.samr.gov.cn/hb/search/stdHBDetailed?id=BDDBA08EC63D6C70E05397BE0A0A640D" </w:instrText>
            </w:r>
            <w:r>
              <w:rPr>
                <w:rFonts w:hint="eastAsia" w:ascii="Times New Roman" w:hAnsi="Times New Roman" w:eastAsia="宋体" w:cs="Times New Roman"/>
                <w:sz w:val="21"/>
                <w:szCs w:val="21"/>
                <w:lang w:val="en-US" w:eastAsia="zh-CN" w:bidi="ar"/>
              </w:rPr>
              <w:fldChar w:fldCharType="separate"/>
            </w:r>
            <w:r>
              <w:rPr>
                <w:rStyle w:val="880"/>
                <w:rFonts w:hint="default" w:ascii="Times New Roman" w:hAnsi="Times New Roman" w:eastAsia="宋体" w:cs="Times New Roman"/>
                <w:sz w:val="21"/>
                <w:szCs w:val="21"/>
              </w:rPr>
              <w:t xml:space="preserve">XF 633-2006</w:t>
            </w:r>
            <w:r>
              <w:rPr>
                <w:rStyle w:val="880"/>
                <w:rFonts w:hint="eastAsia" w:ascii="宋体" w:hAnsi="宋体" w:eastAsia="宋体" w:cs="宋体"/>
                <w:sz w:val="21"/>
                <w:szCs w:val="21"/>
              </w:rPr>
              <w:t xml:space="preserve">《消防员抢险救援防护服装</w:t>
            </w:r>
            <w:r>
              <w:rPr>
                <w:rFonts w:hint="eastAsia" w:ascii="Times New Roman" w:hAnsi="Times New Roman" w:eastAsia="宋体"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、下颏带抗拉强度下颏带不应发生断裂、滑脱，其延伸长度不应大于</w:t>
            </w:r>
            <w:r>
              <w:rPr>
                <w:rFonts w:hint="default" w:ascii="Times New Roman" w:hAnsi="Times New Roman" w:eastAsia="宋体" w:cs="Times New Roman"/>
                <w:sz w:val="21"/>
                <w:szCs w:val="21"/>
                <w:lang w:val="en-US" w:eastAsia="zh-CN" w:bidi="ar"/>
              </w:rPr>
              <w:t xml:space="preserve">20mm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800g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救生圈</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eastAsia" w:ascii="Times New Roman" w:hAnsi="Times New Roman" w:eastAsia="宋体" w:cs="Times New Roman"/>
                <w:sz w:val="21"/>
                <w:szCs w:val="21"/>
                <w:lang w:val="en-US" w:eastAsia="zh-CN" w:bidi="ar"/>
              </w:rPr>
              <w:fldChar w:fldCharType="begin"/>
            </w:r>
            <w:r>
              <w:rPr>
                <w:rFonts w:hint="eastAsia" w:ascii="Times New Roman" w:hAnsi="Times New Roman" w:eastAsia="宋体" w:cs="Times New Roman"/>
                <w:sz w:val="21"/>
                <w:szCs w:val="21"/>
                <w:lang w:val="en-US" w:eastAsia="zh-CN" w:bidi="ar"/>
              </w:rPr>
              <w:instrText xml:space="preserve"> HYPERLINK "https://std.samr.gov.cn/gb/search/gbDetailed?id=71F772D75BC9D3A7E05397BE0A0AB82A" </w:instrText>
            </w:r>
            <w:r>
              <w:rPr>
                <w:rFonts w:hint="eastAsia" w:ascii="Times New Roman" w:hAnsi="Times New Roman" w:eastAsia="宋体" w:cs="Times New Roman"/>
                <w:sz w:val="21"/>
                <w:szCs w:val="21"/>
                <w:lang w:val="en-US" w:eastAsia="zh-CN" w:bidi="ar"/>
              </w:rPr>
              <w:fldChar w:fldCharType="separate"/>
            </w:r>
            <w:r>
              <w:rPr>
                <w:rStyle w:val="880"/>
                <w:rFonts w:hint="default" w:ascii="Times New Roman" w:hAnsi="Times New Roman" w:eastAsia="宋体" w:cs="Times New Roman"/>
                <w:sz w:val="21"/>
                <w:szCs w:val="21"/>
              </w:rPr>
              <w:t xml:space="preserve">GB/T 4302-2008</w:t>
            </w:r>
            <w:r>
              <w:rPr>
                <w:rStyle w:val="880"/>
                <w:rFonts w:hint="eastAsia" w:ascii="宋体" w:hAnsi="宋体" w:eastAsia="宋体" w:cs="宋体"/>
                <w:sz w:val="21"/>
                <w:szCs w:val="21"/>
              </w:rPr>
              <w:t xml:space="preserve">《救生圈</w:t>
            </w:r>
            <w:r>
              <w:rPr>
                <w:rFonts w:hint="eastAsia" w:ascii="Times New Roman" w:hAnsi="Times New Roman" w:eastAsia="宋体"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》，用于水域救生中使被困人员漂浮于水面。</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、外径：≤</w:t>
            </w:r>
            <w:r>
              <w:rPr>
                <w:rFonts w:hint="default" w:ascii="Times New Roman" w:hAnsi="Times New Roman" w:eastAsia="宋体" w:cs="Times New Roman"/>
                <w:sz w:val="21"/>
                <w:szCs w:val="21"/>
                <w:lang w:val="en-US" w:eastAsia="zh-CN" w:bidi="ar"/>
              </w:rPr>
              <w:t xml:space="preserve">800mm</w:t>
            </w:r>
            <w:r>
              <w:rPr>
                <w:rFonts w:hint="eastAsia" w:ascii="宋体" w:hAnsi="宋体" w:eastAsia="宋体" w:cs="宋体"/>
                <w:sz w:val="21"/>
                <w:szCs w:val="21"/>
                <w:lang w:val="en-US" w:eastAsia="zh-CN" w:bidi="ar"/>
              </w:rPr>
              <w:t xml:space="preserve">、内径：≤</w:t>
            </w:r>
            <w:r>
              <w:rPr>
                <w:rFonts w:hint="default" w:ascii="Times New Roman" w:hAnsi="Times New Roman" w:eastAsia="宋体" w:cs="Times New Roman"/>
                <w:sz w:val="21"/>
                <w:szCs w:val="21"/>
                <w:lang w:val="en-US" w:eastAsia="zh-CN" w:bidi="ar"/>
              </w:rPr>
              <w:t xml:space="preserve">400mm</w:t>
            </w:r>
            <w:r>
              <w:rPr>
                <w:rFonts w:hint="eastAsia" w:ascii="宋体" w:hAnsi="宋体" w:eastAsia="宋体" w:cs="宋体"/>
                <w:sz w:val="21"/>
                <w:szCs w:val="21"/>
                <w:lang w:val="en-US" w:eastAsia="zh-CN" w:bidi="ar"/>
              </w:rPr>
              <w:t xml:space="preserve">、厚度：≤</w:t>
            </w:r>
            <w:r>
              <w:rPr>
                <w:rFonts w:hint="default" w:ascii="Times New Roman" w:hAnsi="Times New Roman" w:eastAsia="宋体" w:cs="Times New Roman"/>
                <w:sz w:val="21"/>
                <w:szCs w:val="21"/>
                <w:lang w:val="en-US" w:eastAsia="zh-CN" w:bidi="ar"/>
              </w:rPr>
              <w:t xml:space="preserve">105mm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、沿救生圈四个相等间距位置缠绕逆向反光带，宽度：≥</w:t>
            </w:r>
            <w:r>
              <w:rPr>
                <w:rFonts w:hint="default" w:ascii="Times New Roman" w:hAnsi="Times New Roman" w:eastAsia="宋体" w:cs="Times New Roman"/>
                <w:sz w:val="21"/>
                <w:szCs w:val="21"/>
                <w:lang w:val="en-US" w:eastAsia="zh-CN" w:bidi="ar"/>
              </w:rPr>
              <w:t xml:space="preserve">50mm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、浮力：支承</w:t>
            </w:r>
            <w:r>
              <w:rPr>
                <w:rFonts w:hint="default" w:ascii="Times New Roman" w:hAnsi="Times New Roman" w:eastAsia="宋体" w:cs="Times New Roman"/>
                <w:sz w:val="21"/>
                <w:szCs w:val="21"/>
                <w:lang w:val="en-US" w:eastAsia="zh-CN" w:bidi="ar"/>
              </w:rPr>
              <w:t xml:space="preserve">14.5kg</w:t>
            </w:r>
            <w:r>
              <w:rPr>
                <w:rFonts w:hint="eastAsia" w:ascii="宋体" w:hAnsi="宋体" w:eastAsia="宋体" w:cs="宋体"/>
                <w:sz w:val="21"/>
                <w:szCs w:val="21"/>
                <w:lang w:val="en-US" w:eastAsia="zh-CN" w:bidi="ar"/>
              </w:rPr>
              <w:t xml:space="preserve">的铁块在淡水中持续漂浮</w:t>
            </w:r>
            <w:r>
              <w:rPr>
                <w:rFonts w:hint="default" w:ascii="Times New Roman" w:hAnsi="Times New Roman" w:eastAsia="宋体" w:cs="Times New Roman"/>
                <w:sz w:val="21"/>
                <w:szCs w:val="21"/>
                <w:lang w:val="en-US" w:eastAsia="zh-CN" w:bidi="ar"/>
              </w:rPr>
              <w:t xml:space="preserve">24h</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、颜色：橘红色。</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安全钩</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XF494-2023</w:t>
            </w:r>
            <w:r>
              <w:rPr>
                <w:rFonts w:hint="eastAsia" w:ascii="宋体" w:hAnsi="宋体" w:eastAsia="宋体" w:cs="宋体"/>
                <w:sz w:val="21"/>
                <w:szCs w:val="21"/>
                <w:lang w:val="en-US" w:eastAsia="zh-CN" w:bidi="ar"/>
              </w:rPr>
              <w:t xml:space="preserve">《消防用防坠落装备》标准，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、开口距离：</w:t>
            </w:r>
            <w:r>
              <w:rPr>
                <w:rFonts w:hint="default" w:ascii="Times New Roman" w:hAnsi="Times New Roman" w:eastAsia="宋体" w:cs="Times New Roman"/>
                <w:sz w:val="21"/>
                <w:szCs w:val="21"/>
                <w:lang w:val="en-US" w:eastAsia="zh-CN" w:bidi="ar"/>
              </w:rPr>
              <w:t xml:space="preserve">24mm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1mm</w:t>
            </w:r>
            <w:r>
              <w:rPr>
                <w:rFonts w:hint="eastAsia" w:ascii="宋体" w:hAnsi="宋体" w:eastAsia="宋体" w:cs="宋体"/>
                <w:sz w:val="21"/>
                <w:szCs w:val="21"/>
                <w:lang w:val="en-US" w:eastAsia="zh-CN" w:bidi="ar"/>
              </w:rPr>
              <w:t xml:space="preserve">，在开口闭合状态时，长轴的破断强度≥</w:t>
            </w:r>
            <w:r>
              <w:rPr>
                <w:rFonts w:hint="default" w:ascii="Times New Roman" w:hAnsi="Times New Roman" w:eastAsia="宋体" w:cs="Times New Roman"/>
                <w:sz w:val="21"/>
                <w:szCs w:val="21"/>
                <w:lang w:val="en-US" w:eastAsia="zh-CN" w:bidi="ar"/>
              </w:rPr>
              <w:t xml:space="preserve">30KN</w:t>
            </w:r>
            <w:r>
              <w:rPr>
                <w:rFonts w:hint="eastAsia" w:ascii="宋体" w:hAnsi="宋体" w:eastAsia="宋体" w:cs="宋体"/>
                <w:sz w:val="21"/>
                <w:szCs w:val="21"/>
                <w:lang w:val="en-US" w:eastAsia="zh-CN" w:bidi="ar"/>
              </w:rPr>
              <w:t xml:space="preserve">，在开口打开状态时，长轴的破断强度≥</w:t>
            </w:r>
            <w:r>
              <w:rPr>
                <w:rFonts w:hint="default" w:ascii="Times New Roman" w:hAnsi="Times New Roman" w:eastAsia="宋体" w:cs="Times New Roman"/>
                <w:sz w:val="21"/>
                <w:szCs w:val="21"/>
                <w:lang w:val="en-US" w:eastAsia="zh-CN" w:bidi="ar"/>
              </w:rPr>
              <w:t xml:space="preserve">14KN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、短轴的破断强度≥</w:t>
            </w:r>
            <w:r>
              <w:rPr>
                <w:rFonts w:hint="default" w:ascii="Times New Roman" w:hAnsi="Times New Roman" w:eastAsia="宋体" w:cs="Times New Roman"/>
                <w:sz w:val="21"/>
                <w:szCs w:val="21"/>
                <w:lang w:val="en-US" w:eastAsia="zh-CN" w:bidi="ar"/>
              </w:rPr>
              <w:t xml:space="preserve">10KN</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消防救生气垫</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numPr>
                <w:ilvl w:val="0"/>
                <w:numId w:val="2"/>
              </w:num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XF631-2006</w:t>
            </w:r>
            <w:r>
              <w:rPr>
                <w:rFonts w:hint="eastAsia" w:ascii="宋体" w:hAnsi="宋体" w:eastAsia="宋体" w:cs="宋体"/>
                <w:sz w:val="21"/>
                <w:szCs w:val="21"/>
                <w:lang w:val="en-US" w:eastAsia="zh-CN" w:bidi="ar"/>
              </w:rPr>
              <w:t xml:space="preserve">《消防救生气垫》标准。</w:t>
            </w:r>
            <w:r/>
          </w:p>
          <w:p>
            <w:pPr>
              <w:numPr>
                <w:ilvl w:val="0"/>
                <w:numId w:val="2"/>
              </w:num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外形尺寸（</w:t>
            </w:r>
            <w:r>
              <w:rPr>
                <w:rFonts w:hint="default" w:ascii="Times New Roman" w:hAnsi="Times New Roman" w:eastAsia="宋体" w:cs="Times New Roman"/>
                <w:sz w:val="21"/>
                <w:szCs w:val="21"/>
                <w:lang w:val="en-US" w:eastAsia="zh-CN" w:bidi="ar"/>
              </w:rPr>
              <w:t xml:space="preserve">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0.1</w:t>
            </w:r>
            <w:r>
              <w:rPr>
                <w:rFonts w:hint="eastAsia" w:ascii="宋体" w:hAnsi="宋体" w:eastAsia="宋体" w:cs="宋体"/>
                <w:sz w:val="21"/>
                <w:szCs w:val="21"/>
                <w:lang w:val="en-US" w:eastAsia="zh-CN" w:bidi="ar"/>
              </w:rPr>
              <w:t xml:space="preserve">），最大救生高度：</w:t>
            </w: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米，气垫承接面面料的氧指数≥</w:t>
            </w:r>
            <w:r>
              <w:rPr>
                <w:rFonts w:hint="default" w:ascii="Times New Roman" w:hAnsi="Times New Roman" w:eastAsia="宋体" w:cs="Times New Roman"/>
                <w:sz w:val="21"/>
                <w:szCs w:val="21"/>
                <w:lang w:val="en-US" w:eastAsia="zh-CN" w:bidi="ar"/>
              </w:rPr>
              <w:t xml:space="preserve">26</w:t>
            </w:r>
            <w:r>
              <w:rPr>
                <w:rFonts w:hint="eastAsia" w:ascii="宋体" w:hAnsi="宋体" w:eastAsia="宋体" w:cs="宋体"/>
                <w:sz w:val="21"/>
                <w:szCs w:val="21"/>
                <w:lang w:val="en-US" w:eastAsia="zh-CN" w:bidi="ar"/>
              </w:rPr>
              <w:t xml:space="preserve">，主体原材料抗拉强力：径向≥</w:t>
            </w:r>
            <w:r>
              <w:rPr>
                <w:rFonts w:hint="default" w:ascii="Times New Roman" w:hAnsi="Times New Roman" w:eastAsia="宋体" w:cs="Times New Roman"/>
                <w:sz w:val="21"/>
                <w:szCs w:val="21"/>
                <w:lang w:val="en-US" w:eastAsia="zh-CN" w:bidi="ar"/>
              </w:rPr>
              <w:t xml:space="preserve">20KN/m</w:t>
            </w:r>
            <w:r>
              <w:rPr>
                <w:rFonts w:hint="eastAsia" w:ascii="宋体" w:hAnsi="宋体" w:eastAsia="宋体" w:cs="宋体"/>
                <w:sz w:val="21"/>
                <w:szCs w:val="21"/>
                <w:lang w:val="en-US" w:eastAsia="zh-CN" w:bidi="ar"/>
              </w:rPr>
              <w:t xml:space="preserve">，纬向≥</w:t>
            </w:r>
            <w:r>
              <w:rPr>
                <w:rFonts w:hint="default" w:ascii="Times New Roman" w:hAnsi="Times New Roman" w:eastAsia="宋体" w:cs="Times New Roman"/>
                <w:sz w:val="21"/>
                <w:szCs w:val="21"/>
                <w:lang w:val="en-US" w:eastAsia="zh-CN" w:bidi="ar"/>
              </w:rPr>
              <w:t xml:space="preserve">20KN/m</w:t>
            </w:r>
            <w:r>
              <w:rPr>
                <w:rFonts w:hint="eastAsia" w:ascii="宋体" w:hAnsi="宋体" w:eastAsia="宋体" w:cs="宋体"/>
                <w:sz w:val="21"/>
                <w:szCs w:val="21"/>
                <w:lang w:val="en-US" w:eastAsia="zh-CN" w:bidi="ar"/>
              </w:rPr>
              <w:t xml:space="preserve">，充气时间≤</w:t>
            </w:r>
            <w:r>
              <w:rPr>
                <w:rFonts w:hint="default" w:ascii="Times New Roman" w:hAnsi="Times New Roman" w:eastAsia="宋体" w:cs="Times New Roman"/>
                <w:sz w:val="21"/>
                <w:szCs w:val="21"/>
                <w:lang w:val="en-US" w:eastAsia="zh-CN" w:bidi="ar"/>
              </w:rPr>
              <w:t xml:space="preserve">60s</w:t>
            </w:r>
            <w:r>
              <w:rPr>
                <w:rFonts w:hint="eastAsia" w:ascii="宋体" w:hAnsi="宋体" w:eastAsia="宋体" w:cs="宋体"/>
                <w:sz w:val="21"/>
                <w:szCs w:val="21"/>
                <w:lang w:val="en-US" w:eastAsia="zh-CN" w:bidi="ar"/>
              </w:rPr>
              <w:t xml:space="preserve">，补气时间≤</w:t>
            </w:r>
            <w:r>
              <w:rPr>
                <w:rFonts w:hint="default" w:ascii="Times New Roman" w:hAnsi="Times New Roman" w:eastAsia="宋体" w:cs="Times New Roman"/>
                <w:sz w:val="21"/>
                <w:szCs w:val="21"/>
                <w:lang w:val="en-US" w:eastAsia="zh-CN" w:bidi="ar"/>
              </w:rPr>
              <w:t xml:space="preserve">30s</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消防用红外线热像仪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、显示屏：≥</w:t>
            </w:r>
            <w:r>
              <w:rPr>
                <w:rFonts w:hint="default" w:ascii="Times New Roman" w:hAnsi="Times New Roman" w:eastAsia="宋体" w:cs="Times New Roman"/>
                <w:sz w:val="21"/>
                <w:szCs w:val="21"/>
                <w:lang w:val="en-US" w:eastAsia="zh-CN" w:bidi="ar"/>
              </w:rPr>
              <w:t xml:space="preserve">3.5</w:t>
            </w:r>
            <w:r>
              <w:rPr>
                <w:rFonts w:hint="eastAsia" w:ascii="宋体" w:hAnsi="宋体" w:eastAsia="宋体" w:cs="宋体"/>
                <w:sz w:val="21"/>
                <w:szCs w:val="21"/>
                <w:lang w:val="en-US" w:eastAsia="zh-CN" w:bidi="ar"/>
              </w:rPr>
              <w:t xml:space="preserve">英寸。</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、探测器像素：≥</w:t>
            </w:r>
            <w:r>
              <w:rPr>
                <w:rFonts w:hint="default" w:ascii="Times New Roman" w:hAnsi="Times New Roman" w:eastAsia="宋体" w:cs="Times New Roman"/>
                <w:sz w:val="21"/>
                <w:szCs w:val="21"/>
                <w:lang w:val="en-US" w:eastAsia="zh-CN" w:bidi="ar"/>
              </w:rPr>
              <w:t xml:space="preserve">384</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288</w:t>
            </w:r>
            <w:r>
              <w:rPr>
                <w:rFonts w:hint="eastAsia" w:ascii="宋体" w:hAnsi="宋体" w:eastAsia="宋体" w:cs="宋体"/>
                <w:sz w:val="21"/>
                <w:szCs w:val="21"/>
                <w:lang w:val="en-US" w:eastAsia="zh-CN" w:bidi="ar"/>
              </w:rPr>
              <w:t xml:space="preserve">，工作波段：</w:t>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、测温范围：</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1200</w:t>
            </w:r>
            <w:r>
              <w:rPr>
                <w:rFonts w:hint="eastAsia" w:ascii="宋体" w:hAnsi="宋体" w:eastAsia="宋体" w:cs="宋体"/>
                <w:sz w:val="21"/>
                <w:szCs w:val="21"/>
                <w:lang w:val="en-US" w:eastAsia="zh-CN" w:bidi="ar"/>
              </w:rPr>
              <w:t xml:space="preserve">℃，测温精度≤±</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℃时）或测量值的±</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℃时），具备手动及自动温度校正功能。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、噪声等效温差（</w:t>
            </w:r>
            <w:r>
              <w:rPr>
                <w:rFonts w:hint="default" w:ascii="Times New Roman" w:hAnsi="Times New Roman" w:eastAsia="宋体" w:cs="Times New Roman"/>
                <w:sz w:val="21"/>
                <w:szCs w:val="21"/>
                <w:lang w:val="en-US" w:eastAsia="zh-CN" w:bidi="ar"/>
              </w:rPr>
              <w:t xml:space="preserve">NETD</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35mK</w:t>
            </w:r>
            <w:r>
              <w:rPr>
                <w:rFonts w:hint="eastAsia" w:ascii="宋体" w:hAnsi="宋体" w:eastAsia="宋体" w:cs="宋体"/>
                <w:sz w:val="21"/>
                <w:szCs w:val="21"/>
                <w:lang w:val="en-US" w:eastAsia="zh-CN" w:bidi="ar"/>
              </w:rPr>
              <w:t xml:space="preserve">，空间分辨率≤</w:t>
            </w:r>
            <w:r>
              <w:rPr>
                <w:rFonts w:hint="default" w:ascii="Times New Roman" w:hAnsi="Times New Roman" w:eastAsia="宋体" w:cs="Times New Roman"/>
                <w:sz w:val="21"/>
                <w:szCs w:val="21"/>
                <w:lang w:val="en-US" w:eastAsia="zh-CN" w:bidi="ar"/>
              </w:rPr>
              <w:t xml:space="preserve">2mrad(</w:t>
            </w:r>
            <w:r>
              <w:rPr>
                <w:rFonts w:hint="eastAsia" w:ascii="宋体" w:hAnsi="宋体" w:eastAsia="宋体" w:cs="宋体"/>
                <w:sz w:val="21"/>
                <w:szCs w:val="21"/>
                <w:lang w:val="en-US" w:eastAsia="zh-CN" w:bidi="ar"/>
              </w:rPr>
              <w:t xml:space="preserve">水平）</w:t>
            </w:r>
            <w:r>
              <w:rPr>
                <w:rFonts w:hint="default" w:ascii="Times New Roman" w:hAnsi="Times New Roman" w:eastAsia="宋体" w:cs="Times New Roman"/>
                <w:sz w:val="21"/>
                <w:szCs w:val="21"/>
                <w:lang w:val="en-US" w:eastAsia="zh-CN" w:bidi="ar"/>
              </w:rPr>
              <w:t xml:space="preserve">*2mrad(</w:t>
            </w:r>
            <w:r>
              <w:rPr>
                <w:rFonts w:hint="eastAsia" w:ascii="宋体" w:hAnsi="宋体" w:eastAsia="宋体" w:cs="宋体"/>
                <w:sz w:val="21"/>
                <w:szCs w:val="21"/>
                <w:lang w:val="en-US" w:eastAsia="zh-CN" w:bidi="ar"/>
              </w:rPr>
              <w:t xml:space="preserve">垂直）。</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、特定环境高温环境工作时长：</w:t>
            </w:r>
            <w:r>
              <w:rPr>
                <w:rFonts w:hint="default" w:ascii="Times New Roman" w:hAnsi="Times New Roman" w:eastAsia="宋体" w:cs="Times New Roman"/>
                <w:sz w:val="21"/>
                <w:szCs w:val="21"/>
                <w:lang w:val="en-US" w:eastAsia="zh-CN" w:bidi="ar"/>
              </w:rPr>
              <w:t xml:space="preserve">80</w:t>
            </w:r>
            <w:r>
              <w:rPr>
                <w:rFonts w:hint="eastAsia" w:ascii="宋体" w:hAnsi="宋体" w:eastAsia="宋体" w:cs="宋体"/>
                <w:sz w:val="21"/>
                <w:szCs w:val="21"/>
                <w:lang w:val="en-US" w:eastAsia="zh-CN" w:bidi="ar"/>
              </w:rPr>
              <w:t xml:space="preserve">℃时，≥</w:t>
            </w:r>
            <w:r>
              <w:rPr>
                <w:rFonts w:hint="default" w:ascii="Times New Roman" w:hAnsi="Times New Roman" w:eastAsia="宋体" w:cs="Times New Roman"/>
                <w:sz w:val="21"/>
                <w:szCs w:val="21"/>
                <w:lang w:val="en-US" w:eastAsia="zh-CN" w:bidi="ar"/>
              </w:rPr>
              <w:t xml:space="preserve">30min</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120</w:t>
            </w:r>
            <w:r>
              <w:rPr>
                <w:rFonts w:hint="eastAsia" w:ascii="宋体" w:hAnsi="宋体" w:eastAsia="宋体" w:cs="宋体"/>
                <w:sz w:val="21"/>
                <w:szCs w:val="21"/>
                <w:lang w:val="en-US" w:eastAsia="zh-CN" w:bidi="ar"/>
              </w:rPr>
              <w:t xml:space="preserve">℃时，≥</w:t>
            </w:r>
            <w:r>
              <w:rPr>
                <w:rFonts w:hint="default" w:ascii="Times New Roman" w:hAnsi="Times New Roman" w:eastAsia="宋体" w:cs="Times New Roman"/>
                <w:sz w:val="21"/>
                <w:szCs w:val="21"/>
                <w:lang w:val="en-US" w:eastAsia="zh-CN" w:bidi="ar"/>
              </w:rPr>
              <w:t xml:space="preserve">10min</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260</w:t>
            </w:r>
            <w:r>
              <w:rPr>
                <w:rFonts w:hint="eastAsia" w:ascii="宋体" w:hAnsi="宋体" w:eastAsia="宋体" w:cs="宋体"/>
                <w:sz w:val="21"/>
                <w:szCs w:val="21"/>
                <w:lang w:val="en-US" w:eastAsia="zh-CN" w:bidi="ar"/>
              </w:rPr>
              <w:t xml:space="preserve">℃时，≥</w:t>
            </w:r>
            <w:r>
              <w:rPr>
                <w:rFonts w:hint="default" w:ascii="Times New Roman" w:hAnsi="Times New Roman" w:eastAsia="宋体" w:cs="Times New Roman"/>
                <w:sz w:val="21"/>
                <w:szCs w:val="21"/>
                <w:lang w:val="en-US" w:eastAsia="zh-CN" w:bidi="ar"/>
              </w:rPr>
              <w:t xml:space="preserve">5min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、防护等级：≥</w:t>
            </w:r>
            <w:r>
              <w:rPr>
                <w:rFonts w:hint="default" w:ascii="Times New Roman" w:hAnsi="Times New Roman" w:eastAsia="宋体" w:cs="Times New Roman"/>
                <w:sz w:val="21"/>
                <w:szCs w:val="21"/>
                <w:lang w:val="en-US" w:eastAsia="zh-CN" w:bidi="ar"/>
              </w:rPr>
              <w:t xml:space="preserve">IP68</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、伸缩扣垂直负载能力≥</w:t>
            </w:r>
            <w:r>
              <w:rPr>
                <w:rFonts w:hint="default" w:ascii="Times New Roman" w:hAnsi="Times New Roman" w:eastAsia="宋体" w:cs="Times New Roman"/>
                <w:sz w:val="21"/>
                <w:szCs w:val="21"/>
                <w:lang w:val="en-US" w:eastAsia="zh-CN" w:bidi="ar"/>
              </w:rPr>
              <w:t xml:space="preserve">20Kg</w:t>
            </w:r>
            <w:r>
              <w:rPr>
                <w:rFonts w:hint="eastAsia" w:ascii="宋体" w:hAnsi="宋体" w:eastAsia="宋体" w:cs="宋体"/>
                <w:sz w:val="21"/>
                <w:szCs w:val="21"/>
                <w:lang w:val="en-US" w:eastAsia="zh-CN" w:bidi="ar"/>
              </w:rPr>
              <w:t xml:space="preserve">，回缩力≥</w:t>
            </w:r>
            <w:r>
              <w:rPr>
                <w:rFonts w:hint="default" w:ascii="Times New Roman" w:hAnsi="Times New Roman" w:eastAsia="宋体" w:cs="Times New Roman"/>
                <w:sz w:val="21"/>
                <w:szCs w:val="21"/>
                <w:lang w:val="en-US" w:eastAsia="zh-CN" w:bidi="ar"/>
              </w:rPr>
              <w:t xml:space="preserve">1.5Kg</w:t>
            </w:r>
            <w:r>
              <w:rPr>
                <w:rFonts w:hint="eastAsia" w:ascii="宋体" w:hAnsi="宋体" w:eastAsia="宋体" w:cs="宋体"/>
                <w:sz w:val="21"/>
                <w:szCs w:val="21"/>
                <w:lang w:val="en-US" w:eastAsia="zh-CN" w:bidi="ar"/>
              </w:rPr>
              <w:t xml:space="preserve">，伸缩扣可伸缩长度≥</w:t>
            </w:r>
            <w:r>
              <w:rPr>
                <w:rFonts w:hint="default" w:ascii="Times New Roman" w:hAnsi="Times New Roman" w:eastAsia="宋体" w:cs="Times New Roman"/>
                <w:sz w:val="21"/>
                <w:szCs w:val="21"/>
                <w:lang w:val="en-US" w:eastAsia="zh-CN" w:bidi="ar"/>
              </w:rPr>
              <w:t xml:space="preserve">70cm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、主机（含电池）质量：≤</w:t>
            </w:r>
            <w:r>
              <w:rPr>
                <w:rFonts w:hint="default" w:ascii="Times New Roman" w:hAnsi="Times New Roman" w:eastAsia="宋体" w:cs="Times New Roman"/>
                <w:sz w:val="21"/>
                <w:szCs w:val="21"/>
                <w:lang w:val="en-US" w:eastAsia="zh-CN" w:bidi="ar"/>
              </w:rPr>
              <w:t xml:space="preserve">800g</w:t>
            </w:r>
            <w:r>
              <w:rPr>
                <w:rFonts w:hint="eastAsia" w:ascii="宋体" w:hAnsi="宋体" w:eastAsia="宋体" w:cs="宋体"/>
                <w:sz w:val="21"/>
                <w:szCs w:val="21"/>
                <w:lang w:val="en-US" w:eastAsia="zh-CN" w:bidi="ar"/>
              </w:rPr>
              <w:t xml:space="preserve">，主机尺寸：≤</w:t>
            </w:r>
            <w:r>
              <w:rPr>
                <w:rFonts w:hint="default" w:ascii="Times New Roman" w:hAnsi="Times New Roman" w:eastAsia="宋体" w:cs="Times New Roman"/>
                <w:sz w:val="21"/>
                <w:szCs w:val="21"/>
                <w:lang w:val="en-US" w:eastAsia="zh-CN" w:bidi="ar"/>
              </w:rPr>
              <w:t xml:space="preserve">200*100*70mm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测温仪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、测温范围：</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900</w:t>
            </w:r>
            <w:r>
              <w:rPr>
                <w:rFonts w:hint="eastAsia" w:ascii="宋体" w:hAnsi="宋体" w:eastAsia="宋体" w:cs="宋体"/>
                <w:sz w:val="21"/>
                <w:szCs w:val="21"/>
                <w:lang w:val="en-US" w:eastAsia="zh-CN" w:bidi="ar"/>
              </w:rPr>
              <w:t xml:space="preserve">℃，测量精度：≤±</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、响应时间≤</w:t>
            </w:r>
            <w:r>
              <w:rPr>
                <w:rFonts w:hint="default" w:ascii="Times New Roman" w:hAnsi="Times New Roman" w:eastAsia="宋体" w:cs="Times New Roman"/>
                <w:sz w:val="21"/>
                <w:szCs w:val="21"/>
                <w:lang w:val="en-US" w:eastAsia="zh-CN" w:bidi="ar"/>
              </w:rPr>
              <w:t xml:space="preserve">500ms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、物距比：≥</w:t>
            </w: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、具备℃和℉单位转换功能。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、具备数据锁定和数据存储功能。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、具备激光定位功能和自动关机功能。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、具备高温</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低温报警功能。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、发射率：</w:t>
            </w:r>
            <w:r>
              <w:rPr>
                <w:rFonts w:hint="default" w:ascii="Times New Roman" w:hAnsi="Times New Roman" w:eastAsia="宋体" w:cs="Times New Roman"/>
                <w:sz w:val="21"/>
                <w:szCs w:val="21"/>
                <w:lang w:val="en-US" w:eastAsia="zh-CN" w:bidi="ar"/>
              </w:rPr>
              <w:t xml:space="preserve">0.10~1.00</w:t>
            </w:r>
            <w:r>
              <w:rPr>
                <w:rFonts w:hint="eastAsia" w:ascii="宋体" w:hAnsi="宋体" w:eastAsia="宋体" w:cs="宋体"/>
                <w:sz w:val="21"/>
                <w:szCs w:val="21"/>
                <w:lang w:val="en-US" w:eastAsia="zh-CN" w:bidi="ar"/>
              </w:rPr>
              <w:t xml:space="preserve">可调。</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、使用</w:t>
            </w:r>
            <w:r>
              <w:rPr>
                <w:rFonts w:hint="default" w:ascii="Times New Roman" w:hAnsi="Times New Roman" w:eastAsia="宋体" w:cs="Times New Roman"/>
                <w:sz w:val="21"/>
                <w:szCs w:val="21"/>
                <w:lang w:val="en-US" w:eastAsia="zh-CN" w:bidi="ar"/>
              </w:rPr>
              <w:t xml:space="preserve">9V</w:t>
            </w:r>
            <w:r>
              <w:rPr>
                <w:rFonts w:hint="eastAsia" w:ascii="宋体" w:hAnsi="宋体" w:eastAsia="宋体" w:cs="宋体"/>
                <w:sz w:val="21"/>
                <w:szCs w:val="21"/>
                <w:lang w:val="en-US" w:eastAsia="zh-CN" w:bidi="ar"/>
              </w:rPr>
              <w:t xml:space="preserve">电池供电，续航时间≥</w:t>
            </w:r>
            <w:r>
              <w:rPr>
                <w:rFonts w:hint="default" w:ascii="Times New Roman" w:hAnsi="Times New Roman" w:eastAsia="宋体" w:cs="Times New Roman"/>
                <w:sz w:val="21"/>
                <w:szCs w:val="21"/>
                <w:lang w:val="en-US" w:eastAsia="zh-CN" w:bidi="ar"/>
              </w:rPr>
              <w:t xml:space="preserve">12h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、产品净≤</w:t>
            </w:r>
            <w:r>
              <w:rPr>
                <w:rFonts w:hint="default" w:ascii="Times New Roman" w:hAnsi="Times New Roman" w:eastAsia="宋体" w:cs="Times New Roman"/>
                <w:sz w:val="21"/>
                <w:szCs w:val="21"/>
                <w:lang w:val="en-US" w:eastAsia="zh-CN" w:bidi="ar"/>
              </w:rPr>
              <w:t xml:space="preserve">200g</w:t>
            </w:r>
            <w:r>
              <w:rPr>
                <w:rFonts w:hint="eastAsia" w:ascii="宋体" w:hAnsi="宋体" w:eastAsia="宋体" w:cs="宋体"/>
                <w:sz w:val="21"/>
                <w:szCs w:val="21"/>
                <w:lang w:val="en-US" w:eastAsia="zh-CN" w:bidi="ar"/>
              </w:rPr>
              <w:t xml:space="preserve">，产品尺寸≤</w:t>
            </w:r>
            <w:r>
              <w:rPr>
                <w:rFonts w:hint="default" w:ascii="Times New Roman" w:hAnsi="Times New Roman" w:eastAsia="宋体" w:cs="Times New Roman"/>
                <w:sz w:val="21"/>
                <w:szCs w:val="21"/>
                <w:lang w:val="en-US" w:eastAsia="zh-CN" w:bidi="ar"/>
              </w:rPr>
              <w:t xml:space="preserve">180*110*50mm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0-50</w:t>
            </w:r>
            <w:r>
              <w:rPr>
                <w:rFonts w:hint="eastAsia" w:ascii="宋体" w:hAnsi="宋体" w:eastAsia="宋体" w:cs="宋体"/>
                <w:sz w:val="21"/>
                <w:szCs w:val="21"/>
                <w:lang w:val="en-US" w:eastAsia="zh-CN" w:bidi="ar"/>
              </w:rPr>
              <w:t xml:space="preserve">℃，储存温度：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四合一风速仪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55</w:t>
            </w:r>
            <w:r>
              <w:rPr>
                <w:rFonts w:hint="eastAsia" w:ascii="宋体" w:hAnsi="宋体" w:eastAsia="宋体" w:cs="宋体"/>
                <w:sz w:val="21"/>
                <w:szCs w:val="21"/>
                <w:lang w:val="en-US" w:eastAsia="zh-CN" w:bidi="ar"/>
              </w:rPr>
              <w:t xml:space="preserve">℃，存储温度：</w:t>
            </w:r>
            <w:r>
              <w:rPr>
                <w:rFonts w:hint="default" w:ascii="Times New Roman" w:hAnsi="Times New Roman" w:eastAsia="宋体" w:cs="Times New Roman"/>
                <w:sz w:val="21"/>
                <w:szCs w:val="21"/>
                <w:lang w:val="en-US" w:eastAsia="zh-CN" w:bidi="ar"/>
              </w:rPr>
              <w:t xml:space="preserve">-30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、具备风向、风速、温度、湿度、大气压、海拔、露点、风寒指数、热应力指数等气象参数测定功能，并在显示屏显示测量结果。响应时间≤</w:t>
            </w:r>
            <w:r>
              <w:rPr>
                <w:rFonts w:hint="default" w:ascii="Times New Roman" w:hAnsi="Times New Roman" w:eastAsia="宋体" w:cs="Times New Roman"/>
                <w:sz w:val="21"/>
                <w:szCs w:val="21"/>
                <w:lang w:val="en-US" w:eastAsia="zh-CN" w:bidi="ar"/>
              </w:rPr>
              <w:t xml:space="preserve">2s</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、显示屏：≥</w:t>
            </w:r>
            <w:r>
              <w:rPr>
                <w:rFonts w:hint="default" w:ascii="Times New Roman" w:hAnsi="Times New Roman" w:eastAsia="宋体" w:cs="Times New Roman"/>
                <w:sz w:val="21"/>
                <w:szCs w:val="21"/>
                <w:lang w:val="en-US" w:eastAsia="zh-CN" w:bidi="ar"/>
              </w:rPr>
              <w:t xml:space="preserve">1.8</w:t>
            </w:r>
            <w:r>
              <w:rPr>
                <w:rFonts w:hint="eastAsia" w:ascii="宋体" w:hAnsi="宋体" w:eastAsia="宋体" w:cs="宋体"/>
                <w:sz w:val="21"/>
                <w:szCs w:val="21"/>
                <w:lang w:val="en-US" w:eastAsia="zh-CN" w:bidi="ar"/>
              </w:rPr>
              <w:t xml:space="preserve">英寸彩色显示屏，分辨率≥</w:t>
            </w:r>
            <w:r>
              <w:rPr>
                <w:rFonts w:hint="default" w:ascii="Times New Roman" w:hAnsi="Times New Roman" w:eastAsia="宋体" w:cs="Times New Roman"/>
                <w:sz w:val="21"/>
                <w:szCs w:val="21"/>
                <w:lang w:val="en-US" w:eastAsia="zh-CN" w:bidi="ar"/>
              </w:rPr>
              <w:t xml:space="preserve">160*128</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、风速测量范围≥</w:t>
            </w:r>
            <w:r>
              <w:rPr>
                <w:rFonts w:hint="default" w:ascii="Times New Roman" w:hAnsi="Times New Roman" w:eastAsia="宋体" w:cs="Times New Roman"/>
                <w:sz w:val="21"/>
                <w:szCs w:val="21"/>
                <w:lang w:val="en-US" w:eastAsia="zh-CN" w:bidi="ar"/>
              </w:rPr>
              <w:t xml:space="preserve">0.6-60m/s</w:t>
            </w:r>
            <w:r>
              <w:rPr>
                <w:rFonts w:hint="eastAsia" w:ascii="宋体" w:hAnsi="宋体" w:eastAsia="宋体" w:cs="宋体"/>
                <w:sz w:val="21"/>
                <w:szCs w:val="21"/>
                <w:lang w:val="en-US" w:eastAsia="zh-CN" w:bidi="ar"/>
              </w:rPr>
              <w:t xml:space="preserve">，风速准确度≤±</w:t>
            </w:r>
            <w:r>
              <w:rPr>
                <w:rFonts w:hint="default" w:ascii="Times New Roman" w:hAnsi="Times New Roman" w:eastAsia="宋体" w:cs="Times New Roman"/>
                <w:sz w:val="21"/>
                <w:szCs w:val="21"/>
                <w:lang w:val="en-US" w:eastAsia="zh-CN" w:bidi="ar"/>
              </w:rPr>
              <w:t xml:space="preserve">0.3m/s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、温度范围≥</w:t>
            </w:r>
            <w:r>
              <w:rPr>
                <w:rFonts w:hint="default" w:ascii="Times New Roman" w:hAnsi="Times New Roman" w:eastAsia="宋体" w:cs="Times New Roman"/>
                <w:sz w:val="21"/>
                <w:szCs w:val="21"/>
                <w:lang w:val="en-US" w:eastAsia="zh-CN" w:bidi="ar"/>
              </w:rPr>
              <w:t xml:space="preserve">-29-70</w:t>
            </w:r>
            <w:r>
              <w:rPr>
                <w:rFonts w:hint="eastAsia" w:ascii="宋体" w:hAnsi="宋体" w:eastAsia="宋体" w:cs="宋体"/>
                <w:sz w:val="21"/>
                <w:szCs w:val="21"/>
                <w:lang w:val="en-US" w:eastAsia="zh-CN" w:bidi="ar"/>
              </w:rPr>
              <w:t xml:space="preserve">℃，温度分辨率≤±</w:t>
            </w:r>
            <w:r>
              <w:rPr>
                <w:rFonts w:hint="default" w:ascii="Times New Roman" w:hAnsi="Times New Roman" w:eastAsia="宋体" w:cs="Times New Roman"/>
                <w:sz w:val="21"/>
                <w:szCs w:val="21"/>
                <w:lang w:val="en-US" w:eastAsia="zh-CN" w:bidi="ar"/>
              </w:rPr>
              <w:t xml:space="preserve">0.5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、湿度范围</w:t>
            </w:r>
            <w:r>
              <w:rPr>
                <w:rFonts w:hint="default" w:ascii="Times New Roman" w:hAnsi="Times New Roman" w:eastAsia="宋体" w:cs="Times New Roman"/>
                <w:sz w:val="21"/>
                <w:szCs w:val="21"/>
                <w:lang w:val="en-US" w:eastAsia="zh-CN" w:bidi="ar"/>
              </w:rPr>
              <w:t xml:space="preserve">0-100%RH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、大气压力范围</w:t>
            </w:r>
            <w:r>
              <w:rPr>
                <w:rFonts w:hint="default" w:ascii="Times New Roman" w:hAnsi="Times New Roman" w:eastAsia="宋体" w:cs="Times New Roman"/>
                <w:sz w:val="21"/>
                <w:szCs w:val="21"/>
                <w:lang w:val="en-US" w:eastAsia="zh-CN" w:bidi="ar"/>
              </w:rPr>
              <w:t xml:space="preserve">400-1100hpa</w:t>
            </w:r>
            <w:r>
              <w:rPr>
                <w:rFonts w:hint="eastAsia" w:ascii="宋体" w:hAnsi="宋体" w:eastAsia="宋体" w:cs="宋体"/>
                <w:sz w:val="21"/>
                <w:szCs w:val="21"/>
                <w:lang w:val="en-US" w:eastAsia="zh-CN" w:bidi="ar"/>
              </w:rPr>
              <w:t xml:space="preserve">，精度≤±</w:t>
            </w:r>
            <w:r>
              <w:rPr>
                <w:rFonts w:hint="default" w:ascii="Times New Roman" w:hAnsi="Times New Roman" w:eastAsia="宋体" w:cs="Times New Roman"/>
                <w:sz w:val="21"/>
                <w:szCs w:val="21"/>
                <w:lang w:val="en-US" w:eastAsia="zh-CN" w:bidi="ar"/>
              </w:rPr>
              <w:t xml:space="preserve">0.5hpa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、海拔高度：</w:t>
            </w:r>
            <w:r>
              <w:rPr>
                <w:rFonts w:hint="default" w:ascii="Times New Roman" w:hAnsi="Times New Roman" w:eastAsia="宋体" w:cs="Times New Roman"/>
                <w:sz w:val="21"/>
                <w:szCs w:val="21"/>
                <w:lang w:val="en-US" w:eastAsia="zh-CN" w:bidi="ar"/>
              </w:rPr>
              <w:t xml:space="preserve">-400~+7000m</w:t>
            </w:r>
            <w:r>
              <w:rPr>
                <w:rFonts w:hint="eastAsia" w:ascii="宋体" w:hAnsi="宋体" w:eastAsia="宋体" w:cs="宋体"/>
                <w:sz w:val="21"/>
                <w:szCs w:val="21"/>
                <w:lang w:val="en-US" w:eastAsia="zh-CN" w:bidi="ar"/>
              </w:rPr>
              <w:t xml:space="preserve">，可显示中文检测结果。</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、风向：具备风向刻度盘（</w:t>
            </w: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个方位）及指针以指示实时风向。</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、主机防护等级：≥</w:t>
            </w:r>
            <w:r>
              <w:rPr>
                <w:rFonts w:hint="default" w:ascii="Times New Roman" w:hAnsi="Times New Roman" w:eastAsia="宋体" w:cs="Times New Roman"/>
                <w:sz w:val="21"/>
                <w:szCs w:val="21"/>
                <w:lang w:val="en-US" w:eastAsia="zh-CN" w:bidi="ar"/>
              </w:rPr>
              <w:t xml:space="preserve">IP67</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1m</w:t>
            </w:r>
            <w:r>
              <w:rPr>
                <w:rFonts w:hint="eastAsia" w:ascii="宋体" w:hAnsi="宋体" w:eastAsia="宋体" w:cs="宋体"/>
                <w:sz w:val="21"/>
                <w:szCs w:val="21"/>
                <w:lang w:val="en-US" w:eastAsia="zh-CN" w:bidi="ar"/>
              </w:rPr>
              <w:t xml:space="preserve">抗跌落。</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漏电探测仪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、重量（含电池）：≤</w:t>
            </w:r>
            <w:r>
              <w:rPr>
                <w:rFonts w:hint="default" w:ascii="Times New Roman" w:hAnsi="Times New Roman" w:eastAsia="宋体" w:cs="Times New Roman"/>
                <w:sz w:val="21"/>
                <w:szCs w:val="21"/>
                <w:lang w:val="en-US" w:eastAsia="zh-CN" w:bidi="ar"/>
              </w:rPr>
              <w:t xml:space="preserve">250</w:t>
            </w:r>
            <w:r>
              <w:rPr>
                <w:rFonts w:hint="eastAsia" w:ascii="宋体" w:hAnsi="宋体" w:eastAsia="宋体" w:cs="宋体"/>
                <w:sz w:val="21"/>
                <w:szCs w:val="21"/>
                <w:lang w:val="en-US" w:eastAsia="zh-CN" w:bidi="ar"/>
              </w:rPr>
              <w:t xml:space="preserve">克；尺寸（不含天线）≤</w:t>
            </w:r>
            <w:r>
              <w:rPr>
                <w:rFonts w:hint="default" w:ascii="Times New Roman" w:hAnsi="Times New Roman" w:eastAsia="宋体" w:cs="Times New Roman"/>
                <w:sz w:val="21"/>
                <w:szCs w:val="21"/>
                <w:lang w:val="en-US" w:eastAsia="zh-CN" w:bidi="ar"/>
              </w:rPr>
              <w:t xml:space="preserve">130*80*40mm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、探测仪可自动探测</w:t>
            </w:r>
            <w:r>
              <w:rPr>
                <w:rFonts w:hint="default" w:ascii="Times New Roman" w:hAnsi="Times New Roman" w:eastAsia="宋体" w:cs="Times New Roman"/>
                <w:sz w:val="21"/>
                <w:szCs w:val="21"/>
                <w:lang w:val="en-US" w:eastAsia="zh-CN" w:bidi="ar"/>
              </w:rPr>
              <w:t xml:space="preserve">220V-110KV/50Hz</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120V/60Hz</w:t>
            </w:r>
            <w:r>
              <w:rPr>
                <w:rFonts w:hint="eastAsia" w:ascii="宋体" w:hAnsi="宋体" w:eastAsia="宋体" w:cs="宋体"/>
                <w:sz w:val="21"/>
                <w:szCs w:val="21"/>
                <w:lang w:val="en-US" w:eastAsia="zh-CN" w:bidi="ar"/>
              </w:rPr>
              <w:t xml:space="preserve">交流电源的漏电状态。</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、具备声光报警、振动报警和屏显报警功能，当设备越接近漏电状态的电源时，声光报警装置光闪烁及发声频次越高。</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、配备液晶显示屏，屏幕尺寸≥</w:t>
            </w: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英寸，可显示电量、漏电强弱信息等。</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、具备运动静止状态检测功能，并在显示屏显示所处状态为运动状态或静止状态。</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、具备</w:t>
            </w:r>
            <w:r>
              <w:rPr>
                <w:rFonts w:hint="default" w:ascii="Times New Roman" w:hAnsi="Times New Roman" w:eastAsia="宋体" w:cs="Times New Roman"/>
                <w:sz w:val="21"/>
                <w:szCs w:val="21"/>
                <w:lang w:val="en-US" w:eastAsia="zh-CN" w:bidi="ar"/>
              </w:rPr>
              <w:t xml:space="preserve">SOS</w:t>
            </w:r>
            <w:r>
              <w:rPr>
                <w:rFonts w:hint="eastAsia" w:ascii="宋体" w:hAnsi="宋体" w:eastAsia="宋体" w:cs="宋体"/>
                <w:sz w:val="21"/>
                <w:szCs w:val="21"/>
                <w:lang w:val="en-US" w:eastAsia="zh-CN" w:bidi="ar"/>
              </w:rPr>
              <w:t xml:space="preserve">紧急呼叫求救功能和照明功能，可通过仪器物理按键实现紧急呼叫。</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、探测仪内置可充电电池，续航时间≥</w:t>
            </w:r>
            <w:r>
              <w:rPr>
                <w:rFonts w:hint="default" w:ascii="Times New Roman" w:hAnsi="Times New Roman" w:eastAsia="宋体" w:cs="Times New Roman"/>
                <w:sz w:val="21"/>
                <w:szCs w:val="21"/>
                <w:lang w:val="en-US" w:eastAsia="zh-CN" w:bidi="ar"/>
              </w:rPr>
              <w:t xml:space="preserve">10h</w:t>
            </w:r>
            <w:r>
              <w:rPr>
                <w:rFonts w:hint="eastAsia" w:ascii="宋体" w:hAnsi="宋体" w:eastAsia="宋体" w:cs="宋体"/>
                <w:sz w:val="21"/>
                <w:szCs w:val="21"/>
                <w:lang w:val="en-US" w:eastAsia="zh-CN" w:bidi="ar"/>
              </w:rPr>
              <w:t xml:space="preserve">，可在显示屏显示电量情况，当电量过低时，可在显示屏显示“电量低”提示信息。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、防护等级≥</w:t>
            </w:r>
            <w:r>
              <w:rPr>
                <w:rFonts w:hint="default" w:ascii="Times New Roman" w:hAnsi="Times New Roman" w:eastAsia="宋体" w:cs="Times New Roman"/>
                <w:sz w:val="21"/>
                <w:szCs w:val="21"/>
                <w:lang w:val="en-US" w:eastAsia="zh-CN" w:bidi="ar"/>
              </w:rPr>
              <w:t xml:space="preserve">IP68</w:t>
            </w:r>
            <w:r>
              <w:rPr>
                <w:rFonts w:hint="eastAsia" w:ascii="宋体" w:hAnsi="宋体" w:eastAsia="宋体" w:cs="宋体"/>
                <w:sz w:val="21"/>
                <w:szCs w:val="21"/>
                <w:lang w:val="en-US" w:eastAsia="zh-CN" w:bidi="ar"/>
              </w:rPr>
              <w:t xml:space="preserve">，抗跌落高度：≥</w:t>
            </w:r>
            <w:r>
              <w:rPr>
                <w:rFonts w:hint="default" w:ascii="Times New Roman" w:hAnsi="Times New Roman" w:eastAsia="宋体" w:cs="Times New Roman"/>
                <w:sz w:val="21"/>
                <w:szCs w:val="21"/>
                <w:lang w:val="en-US" w:eastAsia="zh-CN" w:bidi="ar"/>
              </w:rPr>
              <w:t xml:space="preserve">2m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℃至</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℃，存储温度：</w:t>
            </w: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℃至</w:t>
            </w:r>
            <w:r>
              <w:rPr>
                <w:rFonts w:hint="default" w:ascii="Times New Roman" w:hAnsi="Times New Roman" w:eastAsia="宋体" w:cs="Times New Roman"/>
                <w:sz w:val="21"/>
                <w:szCs w:val="21"/>
                <w:lang w:val="en-US" w:eastAsia="zh-CN" w:bidi="ar"/>
              </w:rPr>
              <w:t xml:space="preserve">70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、设备须通过振动（正弦）试验：频率范围</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55Hz</w:t>
            </w:r>
            <w:r>
              <w:rPr>
                <w:rFonts w:hint="eastAsia" w:ascii="宋体" w:hAnsi="宋体" w:eastAsia="宋体" w:cs="宋体"/>
                <w:sz w:val="21"/>
                <w:szCs w:val="21"/>
                <w:lang w:val="en-US" w:eastAsia="zh-CN" w:bidi="ar"/>
              </w:rPr>
              <w:t xml:space="preserve">，驱动振幅</w:t>
            </w:r>
            <w:r>
              <w:rPr>
                <w:rFonts w:hint="default" w:ascii="Times New Roman" w:hAnsi="Times New Roman" w:eastAsia="宋体" w:cs="Times New Roman"/>
                <w:sz w:val="21"/>
                <w:szCs w:val="21"/>
                <w:lang w:val="en-US" w:eastAsia="zh-CN" w:bidi="ar"/>
              </w:rPr>
              <w:t xml:space="preserve">0.15mm</w:t>
            </w:r>
            <w:r>
              <w:rPr>
                <w:rFonts w:hint="eastAsia" w:ascii="宋体" w:hAnsi="宋体" w:eastAsia="宋体" w:cs="宋体"/>
                <w:sz w:val="21"/>
                <w:szCs w:val="21"/>
                <w:lang w:val="en-US" w:eastAsia="zh-CN" w:bidi="ar"/>
              </w:rPr>
              <w:t xml:space="preserve">，扫描速率</w:t>
            </w:r>
            <w:r>
              <w:rPr>
                <w:rFonts w:hint="default" w:ascii="Times New Roman" w:hAnsi="Times New Roman" w:eastAsia="宋体" w:cs="Times New Roman"/>
                <w:sz w:val="21"/>
                <w:szCs w:val="21"/>
                <w:lang w:val="en-US" w:eastAsia="zh-CN" w:bidi="ar"/>
              </w:rPr>
              <w:t xml:space="preserve">1otc/min</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有毒气体探测仪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、可检测氧气、可燃气、一氧化碳、硫化氢等气体。</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、量程：氧气</w:t>
            </w:r>
            <w:r>
              <w:rPr>
                <w:rFonts w:hint="default" w:ascii="Times New Roman" w:hAnsi="Times New Roman" w:eastAsia="宋体" w:cs="Times New Roman"/>
                <w:sz w:val="21"/>
                <w:szCs w:val="21"/>
                <w:lang w:val="en-US" w:eastAsia="zh-CN" w:bidi="ar"/>
              </w:rPr>
              <w:t xml:space="preserve">0-30%VOC</w:t>
            </w:r>
            <w:r>
              <w:rPr>
                <w:rFonts w:hint="eastAsia" w:ascii="宋体" w:hAnsi="宋体" w:eastAsia="宋体" w:cs="宋体"/>
                <w:sz w:val="21"/>
                <w:szCs w:val="21"/>
                <w:lang w:val="en-US" w:eastAsia="zh-CN" w:bidi="ar"/>
              </w:rPr>
              <w:t xml:space="preserve">（分辨率≤</w:t>
            </w:r>
            <w:r>
              <w:rPr>
                <w:rFonts w:hint="default" w:ascii="Times New Roman" w:hAnsi="Times New Roman" w:eastAsia="宋体" w:cs="Times New Roman"/>
                <w:sz w:val="21"/>
                <w:szCs w:val="21"/>
                <w:lang w:val="en-US" w:eastAsia="zh-CN" w:bidi="ar"/>
              </w:rPr>
              <w:t xml:space="preserve">0.1%</w:t>
            </w:r>
            <w:r>
              <w:rPr>
                <w:rFonts w:hint="eastAsia" w:ascii="宋体" w:hAnsi="宋体" w:eastAsia="宋体" w:cs="宋体"/>
                <w:sz w:val="21"/>
                <w:szCs w:val="21"/>
                <w:lang w:val="en-US" w:eastAsia="zh-CN" w:bidi="ar"/>
              </w:rPr>
              <w:t xml:space="preserve">）、可燃气</w:t>
            </w:r>
            <w:r>
              <w:rPr>
                <w:rFonts w:hint="default" w:ascii="Times New Roman" w:hAnsi="Times New Roman" w:eastAsia="宋体" w:cs="Times New Roman"/>
                <w:sz w:val="21"/>
                <w:szCs w:val="21"/>
                <w:lang w:val="en-US" w:eastAsia="zh-CN" w:bidi="ar"/>
              </w:rPr>
              <w:t xml:space="preserve">0-100%LEL</w:t>
            </w:r>
            <w:r>
              <w:rPr>
                <w:rFonts w:hint="eastAsia" w:ascii="宋体" w:hAnsi="宋体" w:eastAsia="宋体" w:cs="宋体"/>
                <w:sz w:val="21"/>
                <w:szCs w:val="21"/>
                <w:lang w:val="en-US" w:eastAsia="zh-CN" w:bidi="ar"/>
              </w:rPr>
              <w:t xml:space="preserve">（分辨率≤</w:t>
            </w:r>
            <w:r>
              <w:rPr>
                <w:rFonts w:hint="default" w:ascii="Times New Roman" w:hAnsi="Times New Roman" w:eastAsia="宋体" w:cs="Times New Roman"/>
                <w:sz w:val="21"/>
                <w:szCs w:val="21"/>
                <w:lang w:val="en-US" w:eastAsia="zh-CN" w:bidi="ar"/>
              </w:rPr>
              <w:t xml:space="preserve">1%LEL</w:t>
            </w:r>
            <w:r>
              <w:rPr>
                <w:rFonts w:hint="eastAsia" w:ascii="宋体" w:hAnsi="宋体" w:eastAsia="宋体" w:cs="宋体"/>
                <w:sz w:val="21"/>
                <w:szCs w:val="21"/>
                <w:lang w:val="en-US" w:eastAsia="zh-CN" w:bidi="ar"/>
              </w:rPr>
              <w:t xml:space="preserve">）、一氧化碳</w:t>
            </w:r>
            <w:r>
              <w:rPr>
                <w:rFonts w:hint="default" w:ascii="Times New Roman" w:hAnsi="Times New Roman" w:eastAsia="宋体" w:cs="Times New Roman"/>
                <w:sz w:val="21"/>
                <w:szCs w:val="21"/>
                <w:lang w:val="en-US" w:eastAsia="zh-CN" w:bidi="ar"/>
              </w:rPr>
              <w:t xml:space="preserve">0-500ppm</w:t>
            </w:r>
            <w:r>
              <w:rPr>
                <w:rFonts w:hint="eastAsia" w:ascii="宋体" w:hAnsi="宋体" w:eastAsia="宋体" w:cs="宋体"/>
                <w:sz w:val="21"/>
                <w:szCs w:val="21"/>
                <w:lang w:val="en-US" w:eastAsia="zh-CN" w:bidi="ar"/>
              </w:rPr>
              <w:t xml:space="preserve">（分辨率≤</w:t>
            </w:r>
            <w:r>
              <w:rPr>
                <w:rFonts w:hint="default" w:ascii="Times New Roman" w:hAnsi="Times New Roman" w:eastAsia="宋体" w:cs="Times New Roman"/>
                <w:sz w:val="21"/>
                <w:szCs w:val="21"/>
                <w:lang w:val="en-US" w:eastAsia="zh-CN" w:bidi="ar"/>
              </w:rPr>
              <w:t xml:space="preserve">1ppm</w:t>
            </w:r>
            <w:r>
              <w:rPr>
                <w:rFonts w:hint="eastAsia" w:ascii="宋体" w:hAnsi="宋体" w:eastAsia="宋体" w:cs="宋体"/>
                <w:sz w:val="21"/>
                <w:szCs w:val="21"/>
                <w:lang w:val="en-US" w:eastAsia="zh-CN" w:bidi="ar"/>
              </w:rPr>
              <w:t xml:space="preserve">）、硫化氢</w:t>
            </w:r>
            <w:r>
              <w:rPr>
                <w:rFonts w:hint="default" w:ascii="Times New Roman" w:hAnsi="Times New Roman" w:eastAsia="宋体" w:cs="Times New Roman"/>
                <w:sz w:val="21"/>
                <w:szCs w:val="21"/>
                <w:lang w:val="en-US" w:eastAsia="zh-CN" w:bidi="ar"/>
              </w:rPr>
              <w:t xml:space="preserve">0-100ppm</w:t>
            </w:r>
            <w:r>
              <w:rPr>
                <w:rFonts w:hint="eastAsia" w:ascii="宋体" w:hAnsi="宋体" w:eastAsia="宋体" w:cs="宋体"/>
                <w:sz w:val="21"/>
                <w:szCs w:val="21"/>
                <w:lang w:val="en-US" w:eastAsia="zh-CN" w:bidi="ar"/>
              </w:rPr>
              <w:t xml:space="preserve">（分辨率≤</w:t>
            </w:r>
            <w:r>
              <w:rPr>
                <w:rFonts w:hint="default" w:ascii="Times New Roman" w:hAnsi="Times New Roman" w:eastAsia="宋体" w:cs="Times New Roman"/>
                <w:sz w:val="21"/>
                <w:szCs w:val="21"/>
                <w:lang w:val="en-US" w:eastAsia="zh-CN" w:bidi="ar"/>
              </w:rPr>
              <w:t xml:space="preserve">0.1ppm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、报警声强度：≥</w:t>
            </w:r>
            <w:r>
              <w:rPr>
                <w:rFonts w:hint="default" w:ascii="Times New Roman" w:hAnsi="Times New Roman" w:eastAsia="宋体" w:cs="Times New Roman"/>
                <w:sz w:val="21"/>
                <w:szCs w:val="21"/>
                <w:lang w:val="en-US" w:eastAsia="zh-CN" w:bidi="ar"/>
              </w:rPr>
              <w:t xml:space="preserve">80dB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、连续工作时间：≥</w:t>
            </w:r>
            <w:r>
              <w:rPr>
                <w:rFonts w:hint="default" w:ascii="Times New Roman" w:hAnsi="Times New Roman" w:eastAsia="宋体" w:cs="Times New Roman"/>
                <w:sz w:val="21"/>
                <w:szCs w:val="21"/>
                <w:lang w:val="en-US" w:eastAsia="zh-CN" w:bidi="ar"/>
              </w:rPr>
              <w:t xml:space="preserve">12h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、防爆等级：不低于</w:t>
            </w:r>
            <w:r>
              <w:rPr>
                <w:rFonts w:hint="default" w:ascii="Times New Roman" w:hAnsi="Times New Roman" w:eastAsia="宋体" w:cs="Times New Roman"/>
                <w:sz w:val="21"/>
                <w:szCs w:val="21"/>
                <w:lang w:val="en-US" w:eastAsia="zh-CN" w:bidi="ar"/>
              </w:rPr>
              <w:t xml:space="preserve">Ex ia IIC T4 Ga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、防护等级：≥</w:t>
            </w:r>
            <w:r>
              <w:rPr>
                <w:rFonts w:hint="default" w:ascii="Times New Roman" w:hAnsi="Times New Roman" w:eastAsia="宋体" w:cs="Times New Roman"/>
                <w:sz w:val="21"/>
                <w:szCs w:val="21"/>
                <w:lang w:val="en-US" w:eastAsia="zh-CN" w:bidi="ar"/>
              </w:rPr>
              <w:t xml:space="preserve">IP67</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、响应时间：≤</w:t>
            </w:r>
            <w:r>
              <w:rPr>
                <w:rFonts w:hint="default" w:ascii="Times New Roman" w:hAnsi="Times New Roman" w:eastAsia="宋体" w:cs="Times New Roman"/>
                <w:sz w:val="21"/>
                <w:szCs w:val="21"/>
                <w:lang w:val="en-US" w:eastAsia="zh-CN" w:bidi="ar"/>
              </w:rPr>
              <w:t xml:space="preserve">30s</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可燃气体探测仪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GB/T 32209-2015</w:t>
            </w:r>
            <w:r>
              <w:rPr>
                <w:rFonts w:hint="eastAsia" w:ascii="宋体" w:hAnsi="宋体" w:eastAsia="宋体" w:cs="宋体"/>
                <w:sz w:val="21"/>
                <w:szCs w:val="21"/>
                <w:lang w:val="en-US" w:eastAsia="zh-CN" w:bidi="ar"/>
              </w:rPr>
              <w:t xml:space="preserve">《多组分有害气体检测报警器》标准。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、测量气体及量程：可燃气</w:t>
            </w:r>
            <w:r>
              <w:rPr>
                <w:rFonts w:hint="default" w:ascii="Times New Roman" w:hAnsi="Times New Roman" w:eastAsia="宋体" w:cs="Times New Roman"/>
                <w:sz w:val="21"/>
                <w:szCs w:val="21"/>
                <w:lang w:val="en-US" w:eastAsia="zh-CN" w:bidi="ar"/>
              </w:rPr>
              <w:t xml:space="preserve">0-100%LEL</w:t>
            </w:r>
            <w:r>
              <w:rPr>
                <w:rFonts w:hint="eastAsia" w:ascii="宋体" w:hAnsi="宋体" w:eastAsia="宋体" w:cs="宋体"/>
                <w:sz w:val="21"/>
                <w:szCs w:val="21"/>
                <w:lang w:val="en-US" w:eastAsia="zh-CN" w:bidi="ar"/>
              </w:rPr>
              <w:t xml:space="preserve">、一氧化碳</w:t>
            </w:r>
            <w:r>
              <w:rPr>
                <w:rFonts w:hint="default" w:ascii="Times New Roman" w:hAnsi="Times New Roman" w:eastAsia="宋体" w:cs="Times New Roman"/>
                <w:sz w:val="21"/>
                <w:szCs w:val="21"/>
                <w:lang w:val="en-US" w:eastAsia="zh-CN" w:bidi="ar"/>
              </w:rPr>
              <w:t xml:space="preserve">0-999.99PPM</w:t>
            </w:r>
            <w:r>
              <w:rPr>
                <w:rFonts w:hint="eastAsia" w:ascii="宋体" w:hAnsi="宋体" w:eastAsia="宋体" w:cs="宋体"/>
                <w:sz w:val="21"/>
                <w:szCs w:val="21"/>
                <w:lang w:val="en-US" w:eastAsia="zh-CN" w:bidi="ar"/>
              </w:rPr>
              <w:t xml:space="preserve">、硫化氢</w:t>
            </w:r>
            <w:r>
              <w:rPr>
                <w:rFonts w:hint="default" w:ascii="Times New Roman" w:hAnsi="Times New Roman" w:eastAsia="宋体" w:cs="Times New Roman"/>
                <w:sz w:val="21"/>
                <w:szCs w:val="21"/>
                <w:lang w:val="en-US" w:eastAsia="zh-CN" w:bidi="ar"/>
              </w:rPr>
              <w:t xml:space="preserve">0-99.99PPM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）氧气</w:t>
            </w:r>
            <w:r>
              <w:rPr>
                <w:rFonts w:hint="default" w:ascii="Times New Roman" w:hAnsi="Times New Roman" w:eastAsia="宋体" w:cs="Times New Roman"/>
                <w:sz w:val="21"/>
                <w:szCs w:val="21"/>
                <w:lang w:val="en-US" w:eastAsia="zh-CN" w:bidi="ar"/>
              </w:rPr>
              <w:t xml:space="preserve">0-30%VOL</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、采样方式：扩散式。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、响应时间：≤</w:t>
            </w:r>
            <w:r>
              <w:rPr>
                <w:rFonts w:hint="default" w:ascii="Times New Roman" w:hAnsi="Times New Roman" w:eastAsia="宋体" w:cs="Times New Roman"/>
                <w:sz w:val="21"/>
                <w:szCs w:val="21"/>
                <w:lang w:val="en-US" w:eastAsia="zh-CN" w:bidi="ar"/>
              </w:rPr>
              <w:t xml:space="preserve">20s</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、可充电锂电池，续航时间不小于</w:t>
            </w:r>
            <w:r>
              <w:rPr>
                <w:rFonts w:hint="default" w:ascii="Times New Roman" w:hAnsi="Times New Roman" w:eastAsia="宋体" w:cs="Times New Roman"/>
                <w:sz w:val="21"/>
                <w:szCs w:val="21"/>
                <w:lang w:val="en-US" w:eastAsia="zh-CN" w:bidi="ar"/>
              </w:rPr>
              <w:t xml:space="preserve">10h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、防爆等级≥</w:t>
            </w:r>
            <w:r>
              <w:rPr>
                <w:rFonts w:hint="default" w:ascii="Times New Roman" w:hAnsi="Times New Roman" w:eastAsia="宋体" w:cs="Times New Roman"/>
                <w:sz w:val="21"/>
                <w:szCs w:val="21"/>
                <w:lang w:val="en-US" w:eastAsia="zh-CN" w:bidi="ar"/>
              </w:rPr>
              <w:t xml:space="preserve">IIC T4</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寸全彩色显示屏。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70mm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130mm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250g</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望远镜</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、放大倍数：≥</w:t>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，左右放大倍率差≤</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、物镜口径：</w:t>
            </w:r>
            <w:r>
              <w:rPr>
                <w:rFonts w:hint="default" w:ascii="Times New Roman" w:hAnsi="Times New Roman" w:eastAsia="宋体" w:cs="Times New Roman"/>
                <w:sz w:val="21"/>
                <w:szCs w:val="21"/>
                <w:lang w:val="en-US" w:eastAsia="zh-CN" w:bidi="ar"/>
              </w:rPr>
              <w:t xml:space="preserve">42</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、出瞳直径：≤</w:t>
            </w:r>
            <w:r>
              <w:rPr>
                <w:rFonts w:hint="default" w:ascii="Times New Roman" w:hAnsi="Times New Roman" w:eastAsia="宋体" w:cs="Times New Roman"/>
                <w:sz w:val="21"/>
                <w:szCs w:val="21"/>
                <w:lang w:val="en-US" w:eastAsia="zh-CN" w:bidi="ar"/>
              </w:rPr>
              <w:t xml:space="preserve">5.2mm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、出瞳距离：≥</w:t>
            </w:r>
            <w:r>
              <w:rPr>
                <w:rFonts w:hint="default" w:ascii="Times New Roman" w:hAnsi="Times New Roman" w:eastAsia="宋体" w:cs="Times New Roman"/>
                <w:sz w:val="21"/>
                <w:szCs w:val="21"/>
                <w:lang w:val="en-US" w:eastAsia="zh-CN" w:bidi="ar"/>
              </w:rPr>
              <w:t xml:space="preserve">18mm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、视场角：≤ </w:t>
            </w:r>
            <w:r>
              <w:rPr>
                <w:rFonts w:hint="default" w:ascii="Times New Roman" w:hAnsi="Times New Roman" w:eastAsia="宋体" w:cs="Times New Roman"/>
                <w:sz w:val="21"/>
                <w:szCs w:val="21"/>
                <w:lang w:val="en-US" w:eastAsia="zh-CN" w:bidi="ar"/>
              </w:rPr>
              <w:t xml:space="preserve">8.2</w:t>
            </w:r>
            <w:r>
              <w:rPr>
                <w:rFonts w:hint="eastAsia" w:ascii="宋体" w:hAnsi="宋体" w:eastAsia="宋体" w:cs="宋体"/>
                <w:sz w:val="21"/>
                <w:szCs w:val="21"/>
                <w:lang w:val="en-US" w:eastAsia="zh-CN" w:bidi="ar"/>
              </w:rPr>
              <w:t xml:space="preserve">°度。</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、外形尺寸：≤</w:t>
            </w:r>
            <w:r>
              <w:rPr>
                <w:rFonts w:hint="default" w:ascii="Times New Roman" w:hAnsi="Times New Roman" w:eastAsia="宋体" w:cs="Times New Roman"/>
                <w:sz w:val="21"/>
                <w:szCs w:val="21"/>
                <w:lang w:val="en-US" w:eastAsia="zh-CN" w:bidi="ar"/>
              </w:rPr>
              <w:t xml:space="preserve">160x130x60mm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测距仪</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、测距范围≥</w:t>
            </w:r>
            <w:r>
              <w:rPr>
                <w:rFonts w:hint="default" w:ascii="Times New Roman" w:hAnsi="Times New Roman" w:eastAsia="宋体" w:cs="Times New Roman"/>
                <w:sz w:val="21"/>
                <w:szCs w:val="21"/>
                <w:lang w:val="en-US" w:eastAsia="zh-CN" w:bidi="ar"/>
              </w:rPr>
              <w:t xml:space="preserve">1000m</w:t>
            </w:r>
            <w:r>
              <w:rPr>
                <w:rFonts w:hint="eastAsia" w:ascii="宋体" w:hAnsi="宋体" w:eastAsia="宋体" w:cs="宋体"/>
                <w:sz w:val="21"/>
                <w:szCs w:val="21"/>
                <w:lang w:val="en-US" w:eastAsia="zh-CN" w:bidi="ar"/>
              </w:rPr>
              <w:t xml:space="preserve">，测量误差≤</w:t>
            </w:r>
            <w:r>
              <w:rPr>
                <w:rFonts w:hint="default" w:ascii="Times New Roman" w:hAnsi="Times New Roman" w:eastAsia="宋体" w:cs="Times New Roman"/>
                <w:sz w:val="21"/>
                <w:szCs w:val="21"/>
                <w:lang w:val="en-US" w:eastAsia="zh-CN" w:bidi="ar"/>
              </w:rPr>
              <w:t xml:space="preserve">0.5m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、测角范围：±</w:t>
            </w:r>
            <w:r>
              <w:rPr>
                <w:rFonts w:hint="default" w:ascii="Times New Roman" w:hAnsi="Times New Roman" w:eastAsia="宋体" w:cs="Times New Roman"/>
                <w:sz w:val="21"/>
                <w:szCs w:val="21"/>
                <w:lang w:val="en-US" w:eastAsia="zh-CN" w:bidi="ar"/>
              </w:rPr>
              <w:t xml:space="preserve">90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、最小测高高度≤</w:t>
            </w:r>
            <w:r>
              <w:rPr>
                <w:rFonts w:hint="default" w:ascii="Times New Roman" w:hAnsi="Times New Roman" w:eastAsia="宋体" w:cs="Times New Roman"/>
                <w:sz w:val="21"/>
                <w:szCs w:val="21"/>
                <w:lang w:val="en-US" w:eastAsia="zh-CN" w:bidi="ar"/>
              </w:rPr>
              <w:t xml:space="preserve">0.5m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、具备蓝牙传输功能，可连接蓝牙</w:t>
            </w:r>
            <w:r>
              <w:rPr>
                <w:rFonts w:hint="default" w:ascii="Times New Roman" w:hAnsi="Times New Roman" w:eastAsia="宋体" w:cs="Times New Roman"/>
                <w:sz w:val="21"/>
                <w:szCs w:val="21"/>
                <w:lang w:val="en-US" w:eastAsia="zh-CN" w:bidi="ar"/>
              </w:rPr>
              <w:t xml:space="preserve">APP</w:t>
            </w:r>
            <w:r>
              <w:rPr>
                <w:rFonts w:hint="eastAsia" w:ascii="宋体" w:hAnsi="宋体" w:eastAsia="宋体" w:cs="宋体"/>
                <w:sz w:val="21"/>
                <w:szCs w:val="21"/>
                <w:lang w:val="en-US" w:eastAsia="zh-CN" w:bidi="ar"/>
              </w:rPr>
              <w:t xml:space="preserve">存储数据并导出。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120*80*40mm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闪光警示灯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设备工作时间≥</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小时</w:t>
            </w:r>
            <w:r>
              <w:rPr>
                <w:rFonts w:hint="default" w:ascii="Times New Roman" w:hAnsi="Times New Roman" w:eastAsia="宋体" w:cs="Times New Roman"/>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设备发光颜色红色，有方向指示功能</w:t>
            </w:r>
            <w:r>
              <w:rPr>
                <w:rFonts w:hint="default" w:ascii="Times New Roman" w:hAnsi="Times New Roman" w:eastAsia="宋体" w:cs="Times New Roman"/>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设备额定电压</w:t>
            </w:r>
            <w:r>
              <w:rPr>
                <w:rFonts w:hint="default" w:ascii="Times New Roman" w:hAnsi="Times New Roman" w:eastAsia="宋体" w:cs="Times New Roman"/>
                <w:sz w:val="21"/>
                <w:szCs w:val="21"/>
                <w:lang w:val="en-US" w:eastAsia="zh-CN" w:bidi="ar"/>
              </w:rPr>
              <w:t xml:space="preserve">: 3V;1W</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设备静态电流</w:t>
            </w:r>
            <w:r>
              <w:rPr>
                <w:rFonts w:hint="default" w:ascii="Times New Roman" w:hAnsi="Times New Roman" w:eastAsia="宋体" w:cs="Times New Roman"/>
                <w:sz w:val="21"/>
                <w:szCs w:val="21"/>
                <w:lang w:val="en-US" w:eastAsia="zh-CN" w:bidi="ar"/>
              </w:rPr>
              <w:t xml:space="preserve">&lt;3uA;</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设备闪光频率</w:t>
            </w:r>
            <w:r>
              <w:rPr>
                <w:rFonts w:hint="default" w:ascii="Times New Roman" w:hAnsi="Times New Roman" w:eastAsia="宋体" w:cs="Times New Roman"/>
                <w:sz w:val="21"/>
                <w:szCs w:val="21"/>
                <w:lang w:val="en-US" w:eastAsia="zh-CN" w:bidi="ar"/>
              </w:rPr>
              <w:t xml:space="preserve">: 1.5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0.5Hz; </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收缩式锥形事故标示柱</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、顶灯内置</w:t>
            </w:r>
            <w:r>
              <w:rPr>
                <w:rFonts w:hint="default" w:ascii="Times New Roman" w:hAnsi="Times New Roman" w:eastAsia="宋体" w:cs="Times New Roman"/>
                <w:sz w:val="21"/>
                <w:szCs w:val="21"/>
                <w:lang w:val="en-US" w:eastAsia="zh-CN" w:bidi="ar"/>
              </w:rPr>
              <w:t xml:space="preserve">LED</w:t>
            </w:r>
            <w:r>
              <w:rPr>
                <w:rFonts w:hint="eastAsia" w:ascii="宋体" w:hAnsi="宋体" w:eastAsia="宋体" w:cs="宋体"/>
                <w:sz w:val="21"/>
                <w:szCs w:val="21"/>
                <w:lang w:val="en-US" w:eastAsia="zh-CN" w:bidi="ar"/>
              </w:rPr>
              <w:t xml:space="preserve">灯光，耗电少，亮度大，防尘。</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、随意折叠，中间灰色部分为反光层，在灯光照射下，形成强烈的光束，起警示作用。</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、材质柔软：耐压耐摔、不易损坏。</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、尺寸：高度≥</w:t>
            </w:r>
            <w:r>
              <w:rPr>
                <w:rFonts w:hint="default" w:ascii="Times New Roman" w:hAnsi="Times New Roman" w:eastAsia="宋体" w:cs="Times New Roman"/>
                <w:sz w:val="21"/>
                <w:szCs w:val="21"/>
                <w:lang w:val="en-US" w:eastAsia="zh-CN" w:bidi="ar"/>
              </w:rPr>
              <w:t xml:space="preserve">450mm</w:t>
            </w:r>
            <w:r>
              <w:rPr>
                <w:rFonts w:hint="eastAsia" w:ascii="宋体" w:hAnsi="宋体" w:eastAsia="宋体" w:cs="宋体"/>
                <w:sz w:val="21"/>
                <w:szCs w:val="21"/>
                <w:lang w:val="en-US" w:eastAsia="zh-CN" w:bidi="ar"/>
              </w:rPr>
              <w:t xml:space="preserve">，底座：≥</w:t>
            </w:r>
            <w:r>
              <w:rPr>
                <w:rFonts w:hint="default" w:ascii="Times New Roman" w:hAnsi="Times New Roman" w:eastAsia="宋体" w:cs="Times New Roman"/>
                <w:sz w:val="21"/>
                <w:szCs w:val="21"/>
                <w:lang w:val="en-US" w:eastAsia="zh-CN" w:bidi="ar"/>
              </w:rPr>
              <w:t xml:space="preserve">245mm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警示标识杆</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用于火灾等灾害事故现场设立警戒区，材质为铝合金材料，外敷反光材料，能抵抗</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级以上大风，</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根为</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组。</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出入口标志牌</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用于灾害事故现场标示。图案，文字，边框均为反光材料，由两块标志牌组成，一块标志牌内容为中文的“出口” 两字、一块标志牌内容为中文“入口”两字，与标志杆配套使用。</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各类警示牌</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用于灾害事故现场警戒警示，每套由有毒、易燃、泄漏、爆炸、危险等五种标志牌组成，图案为反光材料，标志牌为正三角形，与杆志杆配套使用。</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多功能挠钩</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由多种工具组合，采用“挠杆通用”、一杆多头。</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包含：消防爪耙、木榔头、挠钩、消防锯、撑顶器、消防剪、攀高钩、消防斧、工兵铲、接杆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配专用仪器储运箱。</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绝缘剪断钳</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、特性：剪刃口硬度 </w:t>
            </w:r>
            <w:r>
              <w:rPr>
                <w:rFonts w:hint="default" w:ascii="Times New Roman" w:hAnsi="Times New Roman" w:eastAsia="宋体" w:cs="Times New Roman"/>
                <w:sz w:val="21"/>
                <w:szCs w:val="21"/>
                <w:lang w:val="en-US" w:eastAsia="zh-CN" w:bidi="ar"/>
              </w:rPr>
              <w:t xml:space="preserve">HRC55</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、绝缘 </w:t>
            </w:r>
            <w:r>
              <w:rPr>
                <w:rFonts w:hint="default" w:ascii="Times New Roman" w:hAnsi="Times New Roman" w:eastAsia="宋体" w:cs="Times New Roman"/>
                <w:sz w:val="21"/>
                <w:szCs w:val="21"/>
                <w:lang w:val="en-US" w:eastAsia="zh-CN" w:bidi="ar"/>
              </w:rPr>
              <w:t xml:space="preserve">380V,</w:t>
            </w:r>
            <w:r>
              <w:rPr>
                <w:rFonts w:hint="eastAsia" w:ascii="宋体" w:hAnsi="宋体" w:eastAsia="宋体" w:cs="宋体"/>
                <w:sz w:val="21"/>
                <w:szCs w:val="21"/>
                <w:lang w:val="en-US" w:eastAsia="zh-CN" w:bidi="ar"/>
              </w:rPr>
              <w:t xml:space="preserve">剪柄（橡胶）耐电压 </w:t>
            </w:r>
            <w:r>
              <w:rPr>
                <w:rFonts w:hint="default" w:ascii="Times New Roman" w:hAnsi="Times New Roman" w:eastAsia="宋体" w:cs="Times New Roman"/>
                <w:sz w:val="21"/>
                <w:szCs w:val="21"/>
                <w:lang w:val="en-US" w:eastAsia="zh-CN" w:bidi="ar"/>
              </w:rPr>
              <w:t xml:space="preserve">3000V</w:t>
            </w: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、规格：≥</w:t>
            </w:r>
            <w:r>
              <w:rPr>
                <w:rFonts w:hint="default" w:ascii="Times New Roman" w:hAnsi="Times New Roman" w:eastAsia="宋体" w:cs="Times New Roman"/>
                <w:sz w:val="21"/>
                <w:szCs w:val="21"/>
                <w:lang w:val="en-US" w:eastAsia="zh-CN" w:bidi="ar"/>
              </w:rPr>
              <w:t xml:space="preserve">24 </w:t>
            </w:r>
            <w:r>
              <w:rPr>
                <w:rFonts w:hint="eastAsia" w:ascii="宋体" w:hAnsi="宋体" w:eastAsia="宋体" w:cs="宋体"/>
                <w:sz w:val="21"/>
                <w:szCs w:val="21"/>
                <w:lang w:val="en-US" w:eastAsia="zh-CN" w:bidi="ar"/>
              </w:rPr>
              <w:t xml:space="preserve">寸。 </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便携式防盗门破拆工具组</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、小型扩张器： 工作压力：≥</w:t>
            </w:r>
            <w:r>
              <w:rPr>
                <w:rFonts w:hint="default" w:ascii="Times New Roman" w:hAnsi="Times New Roman" w:eastAsia="宋体" w:cs="Times New Roman"/>
                <w:sz w:val="21"/>
                <w:szCs w:val="21"/>
                <w:lang w:val="en-US" w:eastAsia="zh-CN" w:bidi="ar"/>
              </w:rPr>
              <w:t xml:space="preserve">60MPa</w:t>
            </w:r>
            <w:r>
              <w:rPr>
                <w:rFonts w:hint="eastAsia" w:ascii="宋体" w:hAnsi="宋体" w:eastAsia="宋体" w:cs="宋体"/>
                <w:sz w:val="21"/>
                <w:szCs w:val="21"/>
                <w:lang w:val="en-US" w:eastAsia="zh-CN" w:bidi="ar"/>
              </w:rPr>
              <w:t xml:space="preserve">，额定扩张力：≥</w:t>
            </w:r>
            <w:r>
              <w:rPr>
                <w:rFonts w:hint="default" w:ascii="Times New Roman" w:hAnsi="Times New Roman" w:eastAsia="宋体" w:cs="Times New Roman"/>
                <w:sz w:val="21"/>
                <w:szCs w:val="21"/>
                <w:lang w:val="en-US" w:eastAsia="zh-CN" w:bidi="ar"/>
              </w:rPr>
              <w:t xml:space="preserve">30KN</w:t>
            </w:r>
            <w:r>
              <w:rPr>
                <w:rFonts w:hint="eastAsia" w:ascii="宋体" w:hAnsi="宋体" w:eastAsia="宋体" w:cs="宋体"/>
                <w:sz w:val="21"/>
                <w:szCs w:val="21"/>
                <w:lang w:val="en-US" w:eastAsia="zh-CN" w:bidi="ar"/>
              </w:rPr>
              <w:t xml:space="preserve">，最大扩张距离：≥</w:t>
            </w:r>
            <w:r>
              <w:rPr>
                <w:rFonts w:hint="default" w:ascii="Times New Roman" w:hAnsi="Times New Roman" w:eastAsia="宋体" w:cs="Times New Roman"/>
                <w:sz w:val="21"/>
                <w:szCs w:val="21"/>
                <w:lang w:val="en-US" w:eastAsia="zh-CN" w:bidi="ar"/>
              </w:rPr>
              <w:t xml:space="preserve">40mm</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公斤；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、强力开门器： 工作压力：≥</w:t>
            </w:r>
            <w:r>
              <w:rPr>
                <w:rFonts w:hint="default" w:ascii="Times New Roman" w:hAnsi="Times New Roman" w:eastAsia="宋体" w:cs="Times New Roman"/>
                <w:sz w:val="21"/>
                <w:szCs w:val="21"/>
                <w:lang w:val="en-US" w:eastAsia="zh-CN" w:bidi="ar"/>
              </w:rPr>
              <w:t xml:space="preserve">60MPa</w:t>
            </w:r>
            <w:r>
              <w:rPr>
                <w:rFonts w:hint="eastAsia" w:ascii="宋体" w:hAnsi="宋体" w:eastAsia="宋体" w:cs="宋体"/>
                <w:sz w:val="21"/>
                <w:szCs w:val="21"/>
                <w:lang w:val="en-US" w:eastAsia="zh-CN" w:bidi="ar"/>
              </w:rPr>
              <w:t xml:space="preserve">，额定撑顶力：≥</w:t>
            </w:r>
            <w:r>
              <w:rPr>
                <w:rFonts w:hint="default" w:ascii="Times New Roman" w:hAnsi="Times New Roman" w:eastAsia="宋体" w:cs="Times New Roman"/>
                <w:sz w:val="21"/>
                <w:szCs w:val="21"/>
                <w:lang w:val="en-US" w:eastAsia="zh-CN" w:bidi="ar"/>
              </w:rPr>
              <w:t xml:space="preserve">60KN</w:t>
            </w:r>
            <w:r>
              <w:rPr>
                <w:rFonts w:hint="eastAsia" w:ascii="宋体" w:hAnsi="宋体" w:eastAsia="宋体" w:cs="宋体"/>
                <w:sz w:val="21"/>
                <w:szCs w:val="21"/>
                <w:lang w:val="en-US" w:eastAsia="zh-CN" w:bidi="ar"/>
              </w:rPr>
              <w:t xml:space="preserve">，额定开启力：≥</w:t>
            </w:r>
            <w:r>
              <w:rPr>
                <w:rFonts w:hint="default" w:ascii="Times New Roman" w:hAnsi="Times New Roman" w:eastAsia="宋体" w:cs="Times New Roman"/>
                <w:sz w:val="21"/>
                <w:szCs w:val="21"/>
                <w:lang w:val="en-US" w:eastAsia="zh-CN" w:bidi="ar"/>
              </w:rPr>
              <w:t xml:space="preserve">40KN</w:t>
            </w:r>
            <w:r>
              <w:rPr>
                <w:rFonts w:hint="eastAsia" w:ascii="宋体" w:hAnsi="宋体" w:eastAsia="宋体" w:cs="宋体"/>
                <w:sz w:val="21"/>
                <w:szCs w:val="21"/>
                <w:lang w:val="en-US" w:eastAsia="zh-CN" w:bidi="ar"/>
              </w:rPr>
              <w:t xml:space="preserve">，缩合高度：≦</w:t>
            </w:r>
            <w:r>
              <w:rPr>
                <w:rFonts w:hint="default" w:ascii="Times New Roman" w:hAnsi="Times New Roman" w:eastAsia="宋体" w:cs="Times New Roman"/>
                <w:sz w:val="21"/>
                <w:szCs w:val="21"/>
                <w:lang w:val="en-US" w:eastAsia="zh-CN" w:bidi="ar"/>
              </w:rPr>
              <w:t xml:space="preserve">220mm</w:t>
            </w:r>
            <w:r>
              <w:rPr>
                <w:rFonts w:hint="eastAsia" w:ascii="宋体" w:hAnsi="宋体" w:eastAsia="宋体" w:cs="宋体"/>
                <w:sz w:val="21"/>
                <w:szCs w:val="21"/>
                <w:lang w:val="en-US" w:eastAsia="zh-CN" w:bidi="ar"/>
              </w:rPr>
              <w:t xml:space="preserve">，行程：≥</w:t>
            </w:r>
            <w:r>
              <w:rPr>
                <w:rFonts w:hint="default" w:ascii="Times New Roman" w:hAnsi="Times New Roman" w:eastAsia="宋体" w:cs="Times New Roman"/>
                <w:sz w:val="21"/>
                <w:szCs w:val="21"/>
                <w:lang w:val="en-US" w:eastAsia="zh-CN" w:bidi="ar"/>
              </w:rPr>
              <w:t xml:space="preserve">100mm</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公斤。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、专用手动泵： 工作压力：≥</w:t>
            </w:r>
            <w:r>
              <w:rPr>
                <w:rFonts w:hint="default" w:ascii="Times New Roman" w:hAnsi="Times New Roman" w:eastAsia="宋体" w:cs="Times New Roman"/>
                <w:sz w:val="21"/>
                <w:szCs w:val="21"/>
                <w:lang w:val="en-US" w:eastAsia="zh-CN" w:bidi="ar"/>
              </w:rPr>
              <w:t xml:space="preserve">60Mpa</w:t>
            </w:r>
            <w:r>
              <w:rPr>
                <w:rFonts w:hint="eastAsia" w:ascii="宋体" w:hAnsi="宋体" w:eastAsia="宋体" w:cs="宋体"/>
                <w:sz w:val="21"/>
                <w:szCs w:val="21"/>
                <w:lang w:val="en-US" w:eastAsia="zh-CN" w:bidi="ar"/>
              </w:rPr>
              <w:t xml:space="preserve">，额定输出流量≥</w:t>
            </w:r>
            <w:r>
              <w:rPr>
                <w:rFonts w:hint="default" w:ascii="Times New Roman" w:hAnsi="Times New Roman" w:eastAsia="宋体" w:cs="Times New Roman"/>
                <w:sz w:val="21"/>
                <w:szCs w:val="21"/>
                <w:lang w:val="en-US" w:eastAsia="zh-CN" w:bidi="ar"/>
              </w:rPr>
              <w:t xml:space="preserve">0.8ml/</w:t>
            </w:r>
            <w:r>
              <w:rPr>
                <w:rFonts w:hint="eastAsia" w:ascii="宋体" w:hAnsi="宋体" w:eastAsia="宋体" w:cs="宋体"/>
                <w:sz w:val="21"/>
                <w:szCs w:val="21"/>
                <w:lang w:val="en-US" w:eastAsia="zh-CN" w:bidi="ar"/>
              </w:rPr>
              <w:t xml:space="preserve">次，低压输出压力≥</w:t>
            </w:r>
            <w:r>
              <w:rPr>
                <w:rFonts w:hint="default" w:ascii="Times New Roman" w:hAnsi="Times New Roman" w:eastAsia="宋体" w:cs="Times New Roman"/>
                <w:sz w:val="21"/>
                <w:szCs w:val="21"/>
                <w:lang w:val="en-US" w:eastAsia="zh-CN" w:bidi="ar"/>
              </w:rPr>
              <w:t xml:space="preserve">1.0 Mpa,</w:t>
            </w:r>
            <w:r>
              <w:rPr>
                <w:rFonts w:hint="eastAsia" w:ascii="宋体" w:hAnsi="宋体" w:eastAsia="宋体" w:cs="宋体"/>
                <w:sz w:val="21"/>
                <w:szCs w:val="21"/>
                <w:lang w:val="en-US" w:eastAsia="zh-CN" w:bidi="ar"/>
              </w:rPr>
              <w:t xml:space="preserve">低压输出流量≥</w:t>
            </w:r>
            <w:r>
              <w:rPr>
                <w:rFonts w:hint="default" w:ascii="Times New Roman" w:hAnsi="Times New Roman" w:eastAsia="宋体" w:cs="Times New Roman"/>
                <w:sz w:val="21"/>
                <w:szCs w:val="21"/>
                <w:lang w:val="en-US" w:eastAsia="zh-CN" w:bidi="ar"/>
              </w:rPr>
              <w:t xml:space="preserve">3.2ml/</w:t>
            </w:r>
            <w:r>
              <w:rPr>
                <w:rFonts w:hint="eastAsia" w:ascii="宋体" w:hAnsi="宋体" w:eastAsia="宋体" w:cs="宋体"/>
                <w:sz w:val="21"/>
                <w:szCs w:val="21"/>
                <w:lang w:val="en-US" w:eastAsia="zh-CN" w:bidi="ar"/>
              </w:rPr>
              <w:t xml:space="preserve">次，手柄力≦</w:t>
            </w:r>
            <w:r>
              <w:rPr>
                <w:rFonts w:hint="default" w:ascii="Times New Roman" w:hAnsi="Times New Roman" w:eastAsia="宋体" w:cs="Times New Roman"/>
                <w:sz w:val="21"/>
                <w:szCs w:val="21"/>
                <w:lang w:val="en-US" w:eastAsia="zh-CN" w:bidi="ar"/>
              </w:rPr>
              <w:t xml:space="preserve">300N</w:t>
            </w:r>
            <w:r>
              <w:rPr>
                <w:rFonts w:hint="eastAsia" w:ascii="宋体" w:hAnsi="宋体" w:eastAsia="宋体" w:cs="宋体"/>
                <w:sz w:val="21"/>
                <w:szCs w:val="21"/>
                <w:lang w:val="en-US" w:eastAsia="zh-CN" w:bidi="ar"/>
              </w:rPr>
              <w:t xml:space="preserve">，高压胶管长度：≥</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米。手动泵油箱容量≥</w:t>
            </w:r>
            <w:r>
              <w:rPr>
                <w:rFonts w:hint="default" w:ascii="Times New Roman" w:hAnsi="Times New Roman" w:eastAsia="宋体" w:cs="Times New Roman"/>
                <w:sz w:val="21"/>
                <w:szCs w:val="21"/>
                <w:lang w:val="en-US" w:eastAsia="zh-CN" w:bidi="ar"/>
              </w:rPr>
              <w:t xml:space="preserve">0.6L</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争分秒、救援拆锁器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配</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置：专用特种钻头螺丝，锁芯拔除器、锁芯切断器、换向扳手、专用电钻、电池、充电器、锁舌转动器、除锈润滑剂、定位器、辅助工具、可锁防水防尘工程塑料箱。</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、配置：高强度钻头螺丝</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个、锁芯拔出器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个、锁芯切断器器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个、双向棘轮扳手</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把、锁舌转动装置</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w:t>
            </w:r>
            <w:r>
              <w:rPr>
                <w:rFonts w:hint="default" w:ascii="Times New Roman" w:hAnsi="Times New Roman" w:eastAsia="宋体" w:cs="Times New Roman"/>
                <w:sz w:val="21"/>
                <w:szCs w:val="21"/>
                <w:lang w:val="en-US" w:eastAsia="zh-CN" w:bidi="ar"/>
              </w:rPr>
              <w:t xml:space="preserve">40WD</w:t>
            </w:r>
            <w:r>
              <w:rPr>
                <w:rFonts w:hint="eastAsia" w:ascii="宋体" w:hAnsi="宋体" w:eastAsia="宋体" w:cs="宋体"/>
                <w:sz w:val="21"/>
                <w:szCs w:val="21"/>
                <w:lang w:val="en-US" w:eastAsia="zh-CN" w:bidi="ar"/>
              </w:rPr>
              <w:t xml:space="preserve">除锈润滑</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瓶、圆形定位器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个、异性定位器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个、定位器垫片</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个、特制锁芯清除器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、充电式电钻：</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）最大钻距≥</w:t>
            </w:r>
            <w:r>
              <w:rPr>
                <w:rFonts w:hint="default" w:ascii="Times New Roman" w:hAnsi="Times New Roman" w:eastAsia="宋体" w:cs="Times New Roman"/>
                <w:sz w:val="21"/>
                <w:szCs w:val="21"/>
                <w:lang w:val="en-US" w:eastAsia="zh-CN" w:bidi="ar"/>
              </w:rPr>
              <w:t xml:space="preserve">45N/m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）钢材最大钻孔能力≥</w:t>
            </w:r>
            <w:r>
              <w:rPr>
                <w:rFonts w:hint="default" w:ascii="Times New Roman" w:hAnsi="Times New Roman" w:eastAsia="宋体" w:cs="Times New Roman"/>
                <w:sz w:val="21"/>
                <w:szCs w:val="21"/>
                <w:lang w:val="en-US" w:eastAsia="zh-CN" w:bidi="ar"/>
              </w:rPr>
              <w:t xml:space="preserve">13mm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）木材最大钻孔能力≥</w:t>
            </w:r>
            <w:r>
              <w:rPr>
                <w:rFonts w:hint="default" w:ascii="Times New Roman" w:hAnsi="Times New Roman" w:eastAsia="宋体" w:cs="Times New Roman"/>
                <w:sz w:val="21"/>
                <w:szCs w:val="21"/>
                <w:lang w:val="en-US" w:eastAsia="zh-CN" w:bidi="ar"/>
              </w:rPr>
              <w:t xml:space="preserve">45mm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）混凝土最大钻孔能力≥</w:t>
            </w:r>
            <w:r>
              <w:rPr>
                <w:rFonts w:hint="default" w:ascii="Times New Roman" w:hAnsi="Times New Roman" w:eastAsia="宋体" w:cs="Times New Roman"/>
                <w:sz w:val="21"/>
                <w:szCs w:val="21"/>
                <w:lang w:val="en-US" w:eastAsia="zh-CN" w:bidi="ar"/>
              </w:rPr>
              <w:t xml:space="preserve">14mm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）电池类型：锂电池，容量≥</w:t>
            </w:r>
            <w:r>
              <w:rPr>
                <w:rFonts w:hint="default" w:ascii="Times New Roman" w:hAnsi="Times New Roman" w:eastAsia="宋体" w:cs="Times New Roman"/>
                <w:sz w:val="21"/>
                <w:szCs w:val="21"/>
                <w:lang w:val="en-US" w:eastAsia="zh-CN" w:bidi="ar"/>
              </w:rPr>
              <w:t xml:space="preserve">2Ah</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）充电时间≤</w:t>
            </w:r>
            <w:r>
              <w:rPr>
                <w:rFonts w:hint="default" w:ascii="Times New Roman" w:hAnsi="Times New Roman" w:eastAsia="宋体" w:cs="Times New Roman"/>
                <w:sz w:val="21"/>
                <w:szCs w:val="21"/>
                <w:lang w:val="en-US" w:eastAsia="zh-CN" w:bidi="ar"/>
              </w:rPr>
              <w:t xml:space="preserve">60 </w:t>
            </w:r>
            <w:r>
              <w:rPr>
                <w:rFonts w:hint="eastAsia" w:ascii="宋体" w:hAnsi="宋体" w:eastAsia="宋体" w:cs="宋体"/>
                <w:sz w:val="21"/>
                <w:szCs w:val="21"/>
                <w:lang w:val="en-US" w:eastAsia="zh-CN" w:bidi="ar"/>
              </w:rPr>
              <w:t xml:space="preserve">分钟；</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机动链锯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、排量≥ </w:t>
            </w:r>
            <w:r>
              <w:rPr>
                <w:rFonts w:hint="default" w:ascii="Times New Roman" w:hAnsi="Times New Roman" w:eastAsia="宋体" w:cs="Times New Roman"/>
                <w:sz w:val="21"/>
                <w:szCs w:val="21"/>
                <w:lang w:val="en-US" w:eastAsia="zh-CN" w:bidi="ar"/>
              </w:rPr>
              <w:t xml:space="preserve">50cc</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、发动机：二冲程汽油发动机；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、怠速 ≥</w:t>
            </w:r>
            <w:r>
              <w:rPr>
                <w:rFonts w:hint="default" w:ascii="Times New Roman" w:hAnsi="Times New Roman" w:eastAsia="宋体" w:cs="Times New Roman"/>
                <w:sz w:val="21"/>
                <w:szCs w:val="21"/>
                <w:lang w:val="en-US" w:eastAsia="zh-CN" w:bidi="ar"/>
              </w:rPr>
              <w:t xml:space="preserve">2700r/min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、最大转速 ≥</w:t>
            </w:r>
            <w:r>
              <w:rPr>
                <w:rFonts w:hint="default" w:ascii="Times New Roman" w:hAnsi="Times New Roman" w:eastAsia="宋体" w:cs="Times New Roman"/>
                <w:sz w:val="21"/>
                <w:szCs w:val="21"/>
                <w:lang w:val="en-US" w:eastAsia="zh-CN" w:bidi="ar"/>
              </w:rPr>
              <w:t xml:space="preserve">9000r/min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、功率≥ </w:t>
            </w:r>
            <w:r>
              <w:rPr>
                <w:rFonts w:hint="default" w:ascii="Times New Roman" w:hAnsi="Times New Roman" w:eastAsia="宋体" w:cs="Times New Roman"/>
                <w:sz w:val="21"/>
                <w:szCs w:val="21"/>
                <w:lang w:val="en-US" w:eastAsia="zh-CN" w:bidi="ar"/>
              </w:rPr>
              <w:t xml:space="preserve">2.4KW</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、燃油箱容积≥ </w:t>
            </w:r>
            <w:r>
              <w:rPr>
                <w:rFonts w:hint="default" w:ascii="Times New Roman" w:hAnsi="Times New Roman" w:eastAsia="宋体" w:cs="Times New Roman"/>
                <w:sz w:val="21"/>
                <w:szCs w:val="21"/>
                <w:lang w:val="en-US" w:eastAsia="zh-CN" w:bidi="ar"/>
              </w:rPr>
              <w:t xml:space="preserve">0.40L</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、质量（不含锯片和燃油）：≤</w:t>
            </w:r>
            <w:r>
              <w:rPr>
                <w:rFonts w:hint="default" w:ascii="Times New Roman" w:hAnsi="Times New Roman" w:eastAsia="宋体" w:cs="Times New Roman"/>
                <w:sz w:val="21"/>
                <w:szCs w:val="21"/>
                <w:lang w:val="en-US" w:eastAsia="zh-CN" w:bidi="ar"/>
              </w:rPr>
              <w:t xml:space="preserve">6.0kg</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无齿锯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5KW</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气缸排量：≥</w:t>
            </w:r>
            <w:r>
              <w:rPr>
                <w:rFonts w:hint="default" w:ascii="Times New Roman" w:hAnsi="Times New Roman" w:eastAsia="宋体" w:cs="Times New Roman"/>
                <w:sz w:val="21"/>
                <w:szCs w:val="21"/>
                <w:lang w:val="en-US" w:eastAsia="zh-CN" w:bidi="ar"/>
              </w:rPr>
              <w:t xml:space="preserve">120cm3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锯片直径：≥</w:t>
            </w:r>
            <w:r>
              <w:rPr>
                <w:rFonts w:hint="default" w:ascii="Times New Roman" w:hAnsi="Times New Roman" w:eastAsia="宋体" w:cs="Times New Roman"/>
                <w:sz w:val="21"/>
                <w:szCs w:val="21"/>
                <w:lang w:val="en-US" w:eastAsia="zh-CN" w:bidi="ar"/>
              </w:rPr>
              <w:t xml:space="preserve">350mm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切割深度：≥</w:t>
            </w:r>
            <w:r>
              <w:rPr>
                <w:rFonts w:hint="default" w:ascii="Times New Roman" w:hAnsi="Times New Roman" w:eastAsia="宋体" w:cs="Times New Roman"/>
                <w:sz w:val="21"/>
                <w:szCs w:val="21"/>
                <w:lang w:val="en-US" w:eastAsia="zh-CN" w:bidi="ar"/>
              </w:rPr>
              <w:t xml:space="preserve">125mm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重量（不含燃油和切割锯片）：≤</w:t>
            </w:r>
            <w:r>
              <w:rPr>
                <w:rFonts w:hint="default" w:ascii="Times New Roman" w:hAnsi="Times New Roman" w:eastAsia="宋体" w:cs="Times New Roman"/>
                <w:sz w:val="21"/>
                <w:szCs w:val="21"/>
                <w:lang w:val="en-US" w:eastAsia="zh-CN" w:bidi="ar"/>
              </w:rPr>
              <w:t xml:space="preserve">15kg</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电动无齿锯</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主要用于消防应急救援中，地震地质灾害、建筑倒塌等救援任务。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电池容量： ≥</w:t>
            </w:r>
            <w:r>
              <w:rPr>
                <w:rFonts w:hint="default" w:ascii="Times New Roman" w:hAnsi="Times New Roman" w:eastAsia="宋体" w:cs="Times New Roman"/>
                <w:sz w:val="21"/>
                <w:szCs w:val="21"/>
                <w:lang w:val="en-US" w:eastAsia="zh-CN" w:bidi="ar"/>
              </w:rPr>
              <w:t xml:space="preserve">4Ah</w:t>
            </w:r>
            <w:r>
              <w:rPr>
                <w:rFonts w:hint="eastAsia" w:ascii="宋体" w:hAnsi="宋体" w:eastAsia="宋体" w:cs="宋体"/>
                <w:sz w:val="21"/>
                <w:szCs w:val="21"/>
                <w:lang w:val="en-US" w:eastAsia="zh-CN" w:bidi="ar"/>
              </w:rPr>
              <w:t xml:space="preserve">； 电压：≥</w:t>
            </w:r>
            <w:r>
              <w:rPr>
                <w:rFonts w:hint="default" w:ascii="Times New Roman" w:hAnsi="Times New Roman" w:eastAsia="宋体" w:cs="Times New Roman"/>
                <w:sz w:val="21"/>
                <w:szCs w:val="21"/>
                <w:lang w:val="en-US" w:eastAsia="zh-CN" w:bidi="ar"/>
              </w:rPr>
              <w:t xml:space="preserve">60V</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整备质量</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不含电池</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11kg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最大锯片直径≥</w:t>
            </w:r>
            <w:r>
              <w:rPr>
                <w:rFonts w:hint="default" w:ascii="Times New Roman" w:hAnsi="Times New Roman" w:eastAsia="宋体" w:cs="Times New Roman"/>
                <w:sz w:val="21"/>
                <w:szCs w:val="21"/>
                <w:lang w:val="en-US" w:eastAsia="zh-CN" w:bidi="ar"/>
              </w:rPr>
              <w:t xml:space="preserve">350mm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切割深度≥</w:t>
            </w:r>
            <w:r>
              <w:rPr>
                <w:rFonts w:hint="default" w:ascii="Times New Roman" w:hAnsi="Times New Roman" w:eastAsia="宋体" w:cs="Times New Roman"/>
                <w:sz w:val="21"/>
                <w:szCs w:val="21"/>
                <w:lang w:val="en-US" w:eastAsia="zh-CN" w:bidi="ar"/>
              </w:rPr>
              <w:t xml:space="preserve">125mm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锂电型破拆机具的一次充满电量，应保证连续正常工作时间 </w:t>
            </w:r>
            <w:r>
              <w:rPr>
                <w:rFonts w:hint="default" w:ascii="Times New Roman" w:hAnsi="Times New Roman" w:eastAsia="宋体" w:cs="Times New Roman"/>
                <w:sz w:val="21"/>
                <w:szCs w:val="21"/>
                <w:lang w:val="en-US" w:eastAsia="zh-CN" w:bidi="ar"/>
              </w:rPr>
              <w:t xml:space="preserve">20min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配置：快充适配器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个、锂电池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块、金刚石锯片</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片，专用工具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液压破拆工具组</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w:t>
            </w:r>
            <w:r>
              <w:rPr>
                <w:rFonts w:hint="default" w:ascii="Times New Roman" w:hAnsi="Times New Roman" w:eastAsia="宋体" w:cs="Times New Roman"/>
                <w:sz w:val="21"/>
                <w:szCs w:val="21"/>
                <w:lang w:val="en-US" w:eastAsia="zh-CN" w:bidi="ar"/>
              </w:rPr>
              <w:t xml:space="preserve">GB/T17906-2021</w:t>
            </w:r>
            <w:r>
              <w:rPr>
                <w:rFonts w:hint="eastAsia" w:ascii="宋体" w:hAnsi="宋体" w:eastAsia="宋体" w:cs="宋体"/>
                <w:sz w:val="21"/>
                <w:szCs w:val="21"/>
                <w:lang w:val="en-US" w:eastAsia="zh-CN" w:bidi="ar"/>
              </w:rPr>
              <w:t xml:space="preserve">《消防应急救援装备液压破拆工具通用技术条件》。</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整套液压破拆工具组由液压机动泵、液压手动泵、液压剪切器、液压扩张器、液压剪扩器、液压撑顶器、开缝器组成。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液压剪切器、液压扩张器、液压剪扩器、液压撑顶器和液压开缝器的工具为平口式快插单接口，可带压插拔，所有工具采用无尾款结构设计。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液压机动泵：</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三级泵设计，四冲程汽油机可同时连接两件工具使用。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2KW</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高压工作压力≥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，中压压力：≥</w:t>
            </w:r>
            <w:r>
              <w:rPr>
                <w:rFonts w:hint="default" w:ascii="Times New Roman" w:hAnsi="Times New Roman" w:eastAsia="宋体" w:cs="Times New Roman"/>
                <w:sz w:val="21"/>
                <w:szCs w:val="21"/>
                <w:lang w:val="en-US" w:eastAsia="zh-CN" w:bidi="ar"/>
              </w:rPr>
              <w:t xml:space="preserve">12MPa</w:t>
            </w:r>
            <w:r>
              <w:rPr>
                <w:rFonts w:hint="eastAsia" w:ascii="宋体" w:hAnsi="宋体" w:eastAsia="宋体" w:cs="宋体"/>
                <w:sz w:val="21"/>
                <w:szCs w:val="21"/>
                <w:lang w:val="en-US" w:eastAsia="zh-CN" w:bidi="ar"/>
              </w:rPr>
              <w:t xml:space="preserve">，低压工作压力≥</w:t>
            </w:r>
            <w:r>
              <w:rPr>
                <w:rFonts w:hint="default" w:ascii="Times New Roman" w:hAnsi="Times New Roman" w:eastAsia="宋体" w:cs="Times New Roman"/>
                <w:sz w:val="21"/>
                <w:szCs w:val="21"/>
                <w:lang w:val="en-US" w:eastAsia="zh-CN" w:bidi="ar"/>
              </w:rPr>
              <w:t xml:space="preserve">10MPa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低压输出流量≥</w:t>
            </w:r>
            <w:r>
              <w:rPr>
                <w:rFonts w:hint="default" w:ascii="Times New Roman" w:hAnsi="Times New Roman" w:eastAsia="宋体" w:cs="Times New Roman"/>
                <w:sz w:val="21"/>
                <w:szCs w:val="21"/>
                <w:lang w:val="en-US" w:eastAsia="zh-CN" w:bidi="ar"/>
              </w:rPr>
              <w:t xml:space="preserve">3.5L/min</w:t>
            </w:r>
            <w:r>
              <w:rPr>
                <w:rFonts w:hint="eastAsia" w:ascii="宋体" w:hAnsi="宋体" w:eastAsia="宋体" w:cs="宋体"/>
                <w:sz w:val="21"/>
                <w:szCs w:val="21"/>
                <w:lang w:val="en-US" w:eastAsia="zh-CN" w:bidi="ar"/>
              </w:rPr>
              <w:t xml:space="preserve">；中压输出流量≥</w:t>
            </w:r>
            <w:r>
              <w:rPr>
                <w:rFonts w:hint="default" w:ascii="Times New Roman" w:hAnsi="Times New Roman" w:eastAsia="宋体" w:cs="Times New Roman"/>
                <w:sz w:val="21"/>
                <w:szCs w:val="21"/>
                <w:lang w:val="en-US" w:eastAsia="zh-CN" w:bidi="ar"/>
              </w:rPr>
              <w:t xml:space="preserve">2.0L/min</w:t>
            </w:r>
            <w:r>
              <w:rPr>
                <w:rFonts w:hint="eastAsia" w:ascii="宋体" w:hAnsi="宋体" w:eastAsia="宋体" w:cs="宋体"/>
                <w:sz w:val="21"/>
                <w:szCs w:val="21"/>
                <w:lang w:val="en-US" w:eastAsia="zh-CN" w:bidi="ar"/>
              </w:rPr>
              <w:t xml:space="preserve">；额定输出流量≥</w:t>
            </w:r>
            <w:r>
              <w:rPr>
                <w:rFonts w:hint="default" w:ascii="Times New Roman" w:hAnsi="Times New Roman" w:eastAsia="宋体" w:cs="Times New Roman"/>
                <w:sz w:val="21"/>
                <w:szCs w:val="21"/>
                <w:lang w:val="en-US" w:eastAsia="zh-CN" w:bidi="ar"/>
              </w:rPr>
              <w:t xml:space="preserve">0.8L/min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30kg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配备</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条</w:t>
            </w:r>
            <w:r>
              <w:rPr>
                <w:rFonts w:hint="default" w:ascii="Times New Roman" w:hAnsi="Times New Roman" w:eastAsia="宋体" w:cs="Times New Roman"/>
                <w:sz w:val="21"/>
                <w:szCs w:val="21"/>
                <w:lang w:val="en-US" w:eastAsia="zh-CN" w:bidi="ar"/>
              </w:rPr>
              <w:t xml:space="preserve">5m</w:t>
            </w:r>
            <w:r>
              <w:rPr>
                <w:rFonts w:hint="eastAsia" w:ascii="宋体" w:hAnsi="宋体" w:eastAsia="宋体" w:cs="宋体"/>
                <w:sz w:val="21"/>
                <w:szCs w:val="21"/>
                <w:lang w:val="en-US" w:eastAsia="zh-CN" w:bidi="ar"/>
              </w:rPr>
              <w:t xml:space="preserve">液压油管，采用单管单接口连接，平口快插式连接方式。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液压手动泵：</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可自动调节高低压。</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低压输出流量≥</w:t>
            </w:r>
            <w:r>
              <w:rPr>
                <w:rFonts w:hint="default" w:ascii="Times New Roman" w:hAnsi="Times New Roman" w:eastAsia="宋体" w:cs="Times New Roman"/>
                <w:sz w:val="21"/>
                <w:szCs w:val="21"/>
                <w:lang w:val="en-US" w:eastAsia="zh-CN" w:bidi="ar"/>
              </w:rPr>
              <w:t xml:space="preserve">15ml/</w:t>
            </w:r>
            <w:r>
              <w:rPr>
                <w:rFonts w:hint="eastAsia" w:ascii="宋体" w:hAnsi="宋体" w:eastAsia="宋体" w:cs="宋体"/>
                <w:sz w:val="21"/>
                <w:szCs w:val="21"/>
                <w:lang w:val="en-US" w:eastAsia="zh-CN" w:bidi="ar"/>
              </w:rPr>
              <w:t xml:space="preserve">次；高压输出流量≥</w:t>
            </w:r>
            <w:r>
              <w:rPr>
                <w:rFonts w:hint="default" w:ascii="Times New Roman" w:hAnsi="Times New Roman" w:eastAsia="宋体" w:cs="Times New Roman"/>
                <w:sz w:val="21"/>
                <w:szCs w:val="21"/>
                <w:lang w:val="en-US" w:eastAsia="zh-CN" w:bidi="ar"/>
              </w:rPr>
              <w:t xml:space="preserve">1.5ml/</w:t>
            </w:r>
            <w:r>
              <w:rPr>
                <w:rFonts w:hint="eastAsia" w:ascii="宋体" w:hAnsi="宋体" w:eastAsia="宋体" w:cs="宋体"/>
                <w:sz w:val="21"/>
                <w:szCs w:val="21"/>
                <w:lang w:val="en-US" w:eastAsia="zh-CN" w:bidi="ar"/>
              </w:rPr>
              <w:t xml:space="preserve">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液压油油箱容量≥</w:t>
            </w:r>
            <w:r>
              <w:rPr>
                <w:rFonts w:hint="default" w:ascii="Times New Roman" w:hAnsi="Times New Roman" w:eastAsia="宋体" w:cs="Times New Roman"/>
                <w:sz w:val="21"/>
                <w:szCs w:val="21"/>
                <w:lang w:val="en-US" w:eastAsia="zh-CN" w:bidi="ar"/>
              </w:rPr>
              <w:t xml:space="preserve">2.0L</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8kg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液压剪切器：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rPr>
                <w:rFonts w:hint="eastAsia" w:ascii="宋体" w:hAnsi="宋体" w:eastAsia="宋体" w:cs="宋体"/>
                <w:sz w:val="21"/>
                <w:szCs w:val="21"/>
                <w:lang w:val="en-US" w:eastAsia="zh-CN" w:bidi="ar"/>
              </w:rPr>
              <w:t xml:space="preserve">最大剪断能力≥</w:t>
            </w:r>
            <w:r>
              <w:rPr>
                <w:rFonts w:hint="default" w:ascii="Times New Roman" w:hAnsi="Times New Roman" w:eastAsia="宋体" w:cs="Times New Roman"/>
                <w:sz w:val="21"/>
                <w:szCs w:val="21"/>
                <w:lang w:val="en-US" w:eastAsia="zh-CN" w:bidi="ar"/>
              </w:rPr>
              <w:t xml:space="preserve">38mm(</w:t>
            </w:r>
            <w:r>
              <w:rPr>
                <w:rFonts w:hint="eastAsia" w:ascii="宋体" w:hAnsi="宋体" w:eastAsia="宋体" w:cs="宋体"/>
                <w:sz w:val="21"/>
                <w:szCs w:val="21"/>
                <w:lang w:val="en-US" w:eastAsia="zh-CN" w:bidi="ar"/>
              </w:rPr>
              <w:t xml:space="preserve">圆钢</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或者厚度≥</w:t>
            </w:r>
            <w:r>
              <w:rPr>
                <w:rFonts w:hint="default" w:ascii="Times New Roman" w:hAnsi="Times New Roman" w:eastAsia="宋体" w:cs="Times New Roman"/>
                <w:sz w:val="21"/>
                <w:szCs w:val="21"/>
                <w:lang w:val="en-US" w:eastAsia="zh-CN" w:bidi="ar"/>
              </w:rPr>
              <w:t xml:space="preserve">16mm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Q235A</w:t>
            </w:r>
            <w:r>
              <w:rPr>
                <w:rFonts w:hint="eastAsia" w:ascii="宋体" w:hAnsi="宋体" w:eastAsia="宋体" w:cs="宋体"/>
                <w:sz w:val="21"/>
                <w:szCs w:val="21"/>
                <w:lang w:val="en-US" w:eastAsia="zh-CN" w:bidi="ar"/>
              </w:rPr>
              <w:t xml:space="preserve">材质的板材）。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剪切力≥</w:t>
            </w:r>
            <w:r>
              <w:rPr>
                <w:rFonts w:hint="default" w:ascii="Times New Roman" w:hAnsi="Times New Roman" w:eastAsia="宋体" w:cs="Times New Roman"/>
                <w:sz w:val="21"/>
                <w:szCs w:val="21"/>
                <w:lang w:val="en-US" w:eastAsia="zh-CN" w:bidi="ar"/>
              </w:rPr>
              <w:t xml:space="preserve">600kN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rPr>
                <w:rFonts w:hint="eastAsia" w:ascii="宋体" w:hAnsi="宋体" w:eastAsia="宋体" w:cs="宋体"/>
                <w:sz w:val="21"/>
                <w:szCs w:val="21"/>
                <w:lang w:val="en-US" w:eastAsia="zh-CN" w:bidi="ar"/>
              </w:rPr>
              <w:t xml:space="preserve">开口距离≥</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18.</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14kg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19.</w:t>
            </w:r>
            <w:r>
              <w:rPr>
                <w:rFonts w:hint="eastAsia" w:ascii="宋体" w:hAnsi="宋体" w:eastAsia="宋体" w:cs="宋体"/>
                <w:sz w:val="21"/>
                <w:szCs w:val="21"/>
                <w:lang w:val="en-US" w:eastAsia="zh-CN" w:bidi="ar"/>
              </w:rPr>
              <w:t xml:space="preserve">工具把手具有照明装置：工具把手具有</w:t>
            </w:r>
            <w:r>
              <w:rPr>
                <w:rFonts w:hint="default" w:ascii="Times New Roman" w:hAnsi="Times New Roman" w:eastAsia="宋体" w:cs="Times New Roman"/>
                <w:sz w:val="21"/>
                <w:szCs w:val="21"/>
                <w:lang w:val="en-US" w:eastAsia="zh-CN" w:bidi="ar"/>
              </w:rPr>
              <w:t xml:space="preserve">LED</w:t>
            </w:r>
            <w:r>
              <w:rPr>
                <w:rFonts w:hint="eastAsia" w:ascii="宋体" w:hAnsi="宋体" w:eastAsia="宋体" w:cs="宋体"/>
                <w:sz w:val="21"/>
                <w:szCs w:val="21"/>
                <w:lang w:val="en-US" w:eastAsia="zh-CN" w:bidi="ar"/>
              </w:rPr>
              <w:t xml:space="preserve">照明装置；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液压扩张器：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距尖端</w:t>
            </w:r>
            <w:r>
              <w:rPr>
                <w:rFonts w:hint="default" w:ascii="Times New Roman" w:hAnsi="Times New Roman" w:eastAsia="宋体" w:cs="Times New Roman"/>
                <w:sz w:val="21"/>
                <w:szCs w:val="21"/>
                <w:lang w:val="en-US" w:eastAsia="zh-CN" w:bidi="ar"/>
              </w:rPr>
              <w:t xml:space="preserve">25mm</w:t>
            </w:r>
            <w:r>
              <w:rPr>
                <w:rFonts w:hint="eastAsia" w:ascii="宋体" w:hAnsi="宋体" w:eastAsia="宋体" w:cs="宋体"/>
                <w:sz w:val="21"/>
                <w:szCs w:val="21"/>
                <w:lang w:val="en-US" w:eastAsia="zh-CN" w:bidi="ar"/>
              </w:rPr>
              <w:t xml:space="preserve">处，最大扩张力≥</w:t>
            </w:r>
            <w:r>
              <w:rPr>
                <w:rFonts w:hint="default" w:ascii="Times New Roman" w:hAnsi="Times New Roman" w:eastAsia="宋体" w:cs="Times New Roman"/>
                <w:sz w:val="21"/>
                <w:szCs w:val="21"/>
                <w:lang w:val="en-US" w:eastAsia="zh-CN" w:bidi="ar"/>
              </w:rPr>
              <w:t xml:space="preserve">50kN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w:t>
            </w:r>
            <w:r>
              <w:rPr>
                <w:rFonts w:hint="eastAsia" w:ascii="宋体" w:hAnsi="宋体" w:eastAsia="宋体" w:cs="宋体"/>
                <w:sz w:val="21"/>
                <w:szCs w:val="21"/>
                <w:lang w:val="en-US" w:eastAsia="zh-CN" w:bidi="ar"/>
              </w:rPr>
              <w:t xml:space="preserve">扩张距离≥</w:t>
            </w:r>
            <w:r>
              <w:rPr>
                <w:rFonts w:hint="default" w:ascii="Times New Roman" w:hAnsi="Times New Roman" w:eastAsia="宋体" w:cs="Times New Roman"/>
                <w:sz w:val="21"/>
                <w:szCs w:val="21"/>
                <w:lang w:val="en-US" w:eastAsia="zh-CN" w:bidi="ar"/>
              </w:rPr>
              <w:t xml:space="preserve">730mm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w:t>
            </w:r>
            <w:r>
              <w:rPr>
                <w:rFonts w:hint="eastAsia" w:ascii="宋体" w:hAnsi="宋体" w:eastAsia="宋体" w:cs="宋体"/>
                <w:sz w:val="21"/>
                <w:szCs w:val="21"/>
                <w:lang w:val="en-US" w:eastAsia="zh-CN" w:bidi="ar"/>
              </w:rPr>
              <w:t xml:space="preserve">最大挤压力≥</w:t>
            </w:r>
            <w:r>
              <w:rPr>
                <w:rFonts w:hint="default" w:ascii="Times New Roman" w:hAnsi="Times New Roman" w:eastAsia="宋体" w:cs="Times New Roman"/>
                <w:sz w:val="21"/>
                <w:szCs w:val="21"/>
                <w:lang w:val="en-US" w:eastAsia="zh-CN" w:bidi="ar"/>
              </w:rPr>
              <w:t xml:space="preserve">65kN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16kg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28.</w:t>
            </w:r>
            <w:r>
              <w:rPr>
                <w:rFonts w:hint="eastAsia" w:ascii="宋体" w:hAnsi="宋体" w:eastAsia="宋体" w:cs="宋体"/>
                <w:sz w:val="21"/>
                <w:szCs w:val="21"/>
                <w:lang w:val="en-US" w:eastAsia="zh-CN" w:bidi="ar"/>
              </w:rPr>
              <w:t xml:space="preserve">工具把手具有照明装置：工具把手具有</w:t>
            </w:r>
            <w:r>
              <w:rPr>
                <w:rFonts w:hint="default" w:ascii="Times New Roman" w:hAnsi="Times New Roman" w:eastAsia="宋体" w:cs="Times New Roman"/>
                <w:sz w:val="21"/>
                <w:szCs w:val="21"/>
                <w:lang w:val="en-US" w:eastAsia="zh-CN" w:bidi="ar"/>
              </w:rPr>
              <w:t xml:space="preserve">LED</w:t>
            </w:r>
            <w:r>
              <w:rPr>
                <w:rFonts w:hint="eastAsia" w:ascii="宋体" w:hAnsi="宋体" w:eastAsia="宋体" w:cs="宋体"/>
                <w:sz w:val="21"/>
                <w:szCs w:val="21"/>
                <w:lang w:val="en-US" w:eastAsia="zh-CN" w:bidi="ar"/>
              </w:rPr>
              <w:t xml:space="preserve">照明装置；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液压撑顶器：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29</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30.</w:t>
            </w:r>
            <w:r>
              <w:rPr>
                <w:rFonts w:hint="eastAsia" w:ascii="宋体" w:hAnsi="宋体" w:eastAsia="宋体" w:cs="宋体"/>
                <w:sz w:val="21"/>
                <w:szCs w:val="21"/>
                <w:lang w:val="en-US" w:eastAsia="zh-CN" w:bidi="ar"/>
              </w:rPr>
              <w:t xml:space="preserve">行程≥</w:t>
            </w:r>
            <w:r>
              <w:rPr>
                <w:rFonts w:hint="default" w:ascii="Times New Roman" w:hAnsi="Times New Roman" w:eastAsia="宋体" w:cs="Times New Roman"/>
                <w:sz w:val="21"/>
                <w:szCs w:val="21"/>
                <w:lang w:val="en-US" w:eastAsia="zh-CN" w:bidi="ar"/>
              </w:rPr>
              <w:t xml:space="preserve">740mm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31.</w:t>
            </w:r>
            <w:r>
              <w:rPr>
                <w:rFonts w:hint="eastAsia" w:ascii="宋体" w:hAnsi="宋体" w:eastAsia="宋体" w:cs="宋体"/>
                <w:sz w:val="21"/>
                <w:szCs w:val="21"/>
                <w:lang w:val="en-US" w:eastAsia="zh-CN" w:bidi="ar"/>
              </w:rPr>
              <w:t xml:space="preserve">一级撑顶力≥</w:t>
            </w:r>
            <w:r>
              <w:rPr>
                <w:rFonts w:hint="default" w:ascii="Times New Roman" w:hAnsi="Times New Roman" w:eastAsia="宋体" w:cs="Times New Roman"/>
                <w:sz w:val="21"/>
                <w:szCs w:val="21"/>
                <w:lang w:val="en-US" w:eastAsia="zh-CN" w:bidi="ar"/>
              </w:rPr>
              <w:t xml:space="preserve">220kN</w:t>
            </w:r>
            <w:r>
              <w:rPr>
                <w:rFonts w:hint="eastAsia" w:ascii="宋体" w:hAnsi="宋体" w:eastAsia="宋体" w:cs="宋体"/>
                <w:sz w:val="21"/>
                <w:szCs w:val="21"/>
                <w:lang w:val="en-US" w:eastAsia="zh-CN" w:bidi="ar"/>
              </w:rPr>
              <w:t xml:space="preserve">；二级撑顶力≥</w:t>
            </w:r>
            <w:r>
              <w:rPr>
                <w:rFonts w:hint="default" w:ascii="Times New Roman" w:hAnsi="Times New Roman" w:eastAsia="宋体" w:cs="Times New Roman"/>
                <w:sz w:val="21"/>
                <w:szCs w:val="21"/>
                <w:lang w:val="en-US" w:eastAsia="zh-CN" w:bidi="ar"/>
              </w:rPr>
              <w:t xml:space="preserve">100kN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32.</w:t>
            </w:r>
            <w:r>
              <w:rPr>
                <w:rFonts w:hint="eastAsia" w:ascii="宋体" w:hAnsi="宋体" w:eastAsia="宋体" w:cs="宋体"/>
                <w:sz w:val="21"/>
                <w:szCs w:val="21"/>
                <w:lang w:val="en-US" w:eastAsia="zh-CN" w:bidi="ar"/>
              </w:rPr>
              <w:t xml:space="preserve">伸出长度≥</w:t>
            </w:r>
            <w:r>
              <w:rPr>
                <w:rFonts w:hint="default" w:ascii="Times New Roman" w:hAnsi="Times New Roman" w:eastAsia="宋体" w:cs="Times New Roman"/>
                <w:sz w:val="21"/>
                <w:szCs w:val="21"/>
                <w:lang w:val="en-US" w:eastAsia="zh-CN" w:bidi="ar"/>
              </w:rPr>
              <w:t xml:space="preserve">1280mm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33.</w:t>
            </w:r>
            <w:r>
              <w:rPr>
                <w:rFonts w:hint="eastAsia" w:ascii="宋体" w:hAnsi="宋体" w:eastAsia="宋体" w:cs="宋体"/>
                <w:sz w:val="21"/>
                <w:szCs w:val="21"/>
                <w:lang w:val="en-US" w:eastAsia="zh-CN" w:bidi="ar"/>
              </w:rPr>
              <w:t xml:space="preserve">回缩长度≥</w:t>
            </w:r>
            <w:r>
              <w:rPr>
                <w:rFonts w:hint="default" w:ascii="Times New Roman" w:hAnsi="Times New Roman" w:eastAsia="宋体" w:cs="Times New Roman"/>
                <w:sz w:val="21"/>
                <w:szCs w:val="21"/>
                <w:lang w:val="en-US" w:eastAsia="zh-CN" w:bidi="ar"/>
              </w:rPr>
              <w:t xml:space="preserve">550mm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34.</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液压剪扩器：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37.</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72MPa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38.</w:t>
            </w:r>
            <w:r>
              <w:rPr>
                <w:rFonts w:hint="eastAsia" w:ascii="宋体" w:hAnsi="宋体" w:eastAsia="宋体" w:cs="宋体"/>
                <w:sz w:val="21"/>
                <w:szCs w:val="21"/>
                <w:lang w:val="en-US" w:eastAsia="zh-CN" w:bidi="ar"/>
              </w:rPr>
              <w:t xml:space="preserve">剪切圆钢直径≥</w:t>
            </w:r>
            <w:r>
              <w:rPr>
                <w:rFonts w:hint="default" w:ascii="Times New Roman" w:hAnsi="Times New Roman" w:eastAsia="宋体" w:cs="Times New Roman"/>
                <w:sz w:val="21"/>
                <w:szCs w:val="21"/>
                <w:lang w:val="en-US" w:eastAsia="zh-CN" w:bidi="ar"/>
              </w:rPr>
              <w:t xml:space="preserve">36mm</w:t>
            </w:r>
            <w:r>
              <w:rPr>
                <w:rFonts w:hint="eastAsia" w:ascii="宋体" w:hAnsi="宋体" w:eastAsia="宋体" w:cs="宋体"/>
                <w:sz w:val="21"/>
                <w:szCs w:val="21"/>
                <w:lang w:val="en-US" w:eastAsia="zh-CN" w:bidi="ar"/>
              </w:rPr>
              <w:t xml:space="preserve">或者厚度≥</w:t>
            </w:r>
            <w:r>
              <w:rPr>
                <w:rFonts w:hint="default" w:ascii="Times New Roman" w:hAnsi="Times New Roman" w:eastAsia="宋体" w:cs="Times New Roman"/>
                <w:sz w:val="21"/>
                <w:szCs w:val="21"/>
                <w:lang w:val="en-US" w:eastAsia="zh-CN" w:bidi="ar"/>
              </w:rPr>
              <w:t xml:space="preserve">20mm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Q235A</w:t>
            </w:r>
            <w:r>
              <w:rPr>
                <w:rFonts w:hint="eastAsia" w:ascii="宋体" w:hAnsi="宋体" w:eastAsia="宋体" w:cs="宋体"/>
                <w:sz w:val="21"/>
                <w:szCs w:val="21"/>
                <w:lang w:val="en-US" w:eastAsia="zh-CN" w:bidi="ar"/>
              </w:rPr>
              <w:t xml:space="preserve">材质的板材）。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39.</w:t>
            </w:r>
            <w:r>
              <w:rPr>
                <w:rFonts w:hint="eastAsia" w:ascii="宋体" w:hAnsi="宋体" w:eastAsia="宋体" w:cs="宋体"/>
                <w:sz w:val="21"/>
                <w:szCs w:val="21"/>
                <w:lang w:val="en-US" w:eastAsia="zh-CN" w:bidi="ar"/>
              </w:rPr>
              <w:t xml:space="preserve">距尖端</w:t>
            </w:r>
            <w:r>
              <w:rPr>
                <w:rFonts w:hint="default" w:ascii="Times New Roman" w:hAnsi="Times New Roman" w:eastAsia="宋体" w:cs="Times New Roman"/>
                <w:sz w:val="21"/>
                <w:szCs w:val="21"/>
                <w:lang w:val="en-US" w:eastAsia="zh-CN" w:bidi="ar"/>
              </w:rPr>
              <w:t xml:space="preserve">25mm</w:t>
            </w:r>
            <w:r>
              <w:rPr>
                <w:rFonts w:hint="eastAsia" w:ascii="宋体" w:hAnsi="宋体" w:eastAsia="宋体" w:cs="宋体"/>
                <w:sz w:val="21"/>
                <w:szCs w:val="21"/>
                <w:lang w:val="en-US" w:eastAsia="zh-CN" w:bidi="ar"/>
              </w:rPr>
              <w:t xml:space="preserve">处，最大扩张力≥</w:t>
            </w:r>
            <w:r>
              <w:rPr>
                <w:rFonts w:hint="default" w:ascii="Times New Roman" w:hAnsi="Times New Roman" w:eastAsia="宋体" w:cs="Times New Roman"/>
                <w:sz w:val="21"/>
                <w:szCs w:val="21"/>
                <w:lang w:val="en-US" w:eastAsia="zh-CN" w:bidi="ar"/>
              </w:rPr>
              <w:t xml:space="preserve">45kN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40.</w:t>
            </w:r>
            <w:r>
              <w:rPr>
                <w:rFonts w:hint="eastAsia" w:ascii="宋体" w:hAnsi="宋体" w:eastAsia="宋体" w:cs="宋体"/>
                <w:sz w:val="21"/>
                <w:szCs w:val="21"/>
                <w:lang w:val="en-US" w:eastAsia="zh-CN" w:bidi="ar"/>
              </w:rPr>
              <w:t xml:space="preserve">扩张距离≥</w:t>
            </w:r>
            <w:r>
              <w:rPr>
                <w:rFonts w:hint="default" w:ascii="Times New Roman" w:hAnsi="Times New Roman" w:eastAsia="宋体" w:cs="Times New Roman"/>
                <w:sz w:val="21"/>
                <w:szCs w:val="21"/>
                <w:lang w:val="en-US" w:eastAsia="zh-CN" w:bidi="ar"/>
              </w:rPr>
              <w:t xml:space="preserve">370mm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41.</w:t>
            </w:r>
            <w:r>
              <w:rPr>
                <w:rFonts w:hint="eastAsia" w:ascii="宋体" w:hAnsi="宋体" w:eastAsia="宋体" w:cs="宋体"/>
                <w:sz w:val="21"/>
                <w:szCs w:val="21"/>
                <w:lang w:val="en-US" w:eastAsia="zh-CN" w:bidi="ar"/>
              </w:rPr>
              <w:t xml:space="preserve">最大挤压力≥</w:t>
            </w:r>
            <w:r>
              <w:rPr>
                <w:rFonts w:hint="default" w:ascii="Times New Roman" w:hAnsi="Times New Roman" w:eastAsia="宋体" w:cs="Times New Roman"/>
                <w:sz w:val="21"/>
                <w:szCs w:val="21"/>
                <w:lang w:val="en-US" w:eastAsia="zh-CN" w:bidi="ar"/>
              </w:rPr>
              <w:t xml:space="preserve">76kN</w:t>
            </w:r>
            <w:r>
              <w:rPr>
                <w:rFonts w:hint="eastAsia" w:ascii="宋体" w:hAnsi="宋体" w:eastAsia="宋体" w:cs="宋体"/>
                <w:sz w:val="21"/>
                <w:szCs w:val="21"/>
                <w:lang w:val="en-US" w:eastAsia="zh-CN" w:bidi="ar"/>
              </w:rPr>
              <w:t xml:space="preserve">；最大牵拉力≥</w:t>
            </w:r>
            <w:r>
              <w:rPr>
                <w:rFonts w:hint="default" w:ascii="Times New Roman" w:hAnsi="Times New Roman" w:eastAsia="宋体" w:cs="Times New Roman"/>
                <w:sz w:val="21"/>
                <w:szCs w:val="21"/>
                <w:lang w:val="en-US" w:eastAsia="zh-CN" w:bidi="ar"/>
              </w:rPr>
              <w:t xml:space="preserve">50kN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42.</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14.5kg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43.</w:t>
            </w:r>
            <w:r>
              <w:rPr>
                <w:rFonts w:hint="eastAsia" w:ascii="宋体" w:hAnsi="宋体" w:eastAsia="宋体" w:cs="宋体"/>
                <w:sz w:val="21"/>
                <w:szCs w:val="21"/>
                <w:lang w:val="en-US" w:eastAsia="zh-CN" w:bidi="ar"/>
              </w:rPr>
              <w:t xml:space="preserve">工具把手具有照明装置；工具把手具有</w:t>
            </w:r>
            <w:r>
              <w:rPr>
                <w:rFonts w:hint="default" w:ascii="Times New Roman" w:hAnsi="Times New Roman" w:eastAsia="宋体" w:cs="Times New Roman"/>
                <w:sz w:val="21"/>
                <w:szCs w:val="21"/>
                <w:lang w:val="en-US" w:eastAsia="zh-CN" w:bidi="ar"/>
              </w:rPr>
              <w:t xml:space="preserve">LED</w:t>
            </w:r>
            <w:r>
              <w:rPr>
                <w:rFonts w:hint="eastAsia" w:ascii="宋体" w:hAnsi="宋体" w:eastAsia="宋体" w:cs="宋体"/>
                <w:sz w:val="21"/>
                <w:szCs w:val="21"/>
                <w:lang w:val="en-US" w:eastAsia="zh-CN" w:bidi="ar"/>
              </w:rPr>
              <w:t xml:space="preserve">照明装置；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开缝器：</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44.</w:t>
            </w:r>
            <w:r>
              <w:rPr>
                <w:rFonts w:hint="eastAsia" w:ascii="宋体" w:hAnsi="宋体" w:eastAsia="宋体" w:cs="宋体"/>
                <w:sz w:val="21"/>
                <w:szCs w:val="21"/>
                <w:lang w:val="en-US" w:eastAsia="zh-CN" w:bidi="ar"/>
              </w:rPr>
              <w:t xml:space="preserve">质量≤</w:t>
            </w:r>
            <w:r>
              <w:rPr>
                <w:rFonts w:hint="default" w:ascii="Times New Roman" w:hAnsi="Times New Roman" w:eastAsia="宋体" w:cs="Times New Roman"/>
                <w:sz w:val="21"/>
                <w:szCs w:val="21"/>
                <w:lang w:val="en-US" w:eastAsia="zh-CN" w:bidi="ar"/>
              </w:rPr>
              <w:t xml:space="preserve">10kg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45.</w:t>
            </w:r>
            <w:r>
              <w:rPr>
                <w:rFonts w:hint="eastAsia" w:ascii="宋体" w:hAnsi="宋体" w:eastAsia="宋体" w:cs="宋体"/>
                <w:sz w:val="21"/>
                <w:szCs w:val="21"/>
                <w:lang w:val="en-US" w:eastAsia="zh-CN" w:bidi="ar"/>
              </w:rPr>
              <w:t xml:space="preserve">扩张力≥</w:t>
            </w:r>
            <w:r>
              <w:rPr>
                <w:rFonts w:hint="default" w:ascii="Times New Roman" w:hAnsi="Times New Roman" w:eastAsia="宋体" w:cs="Times New Roman"/>
                <w:sz w:val="21"/>
                <w:szCs w:val="21"/>
                <w:lang w:val="en-US" w:eastAsia="zh-CN" w:bidi="ar"/>
              </w:rPr>
              <w:t xml:space="preserve">260kN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46.</w:t>
            </w:r>
            <w:r>
              <w:rPr>
                <w:rFonts w:hint="eastAsia" w:ascii="宋体" w:hAnsi="宋体" w:eastAsia="宋体" w:cs="宋体"/>
                <w:sz w:val="21"/>
                <w:szCs w:val="21"/>
                <w:lang w:val="en-US" w:eastAsia="zh-CN" w:bidi="ar"/>
              </w:rPr>
              <w:t xml:space="preserve">最大开缝距离≥</w:t>
            </w:r>
            <w:r>
              <w:rPr>
                <w:rFonts w:hint="default" w:ascii="Times New Roman" w:hAnsi="Times New Roman" w:eastAsia="宋体" w:cs="Times New Roman"/>
                <w:sz w:val="21"/>
                <w:szCs w:val="21"/>
                <w:lang w:val="en-US" w:eastAsia="zh-CN" w:bidi="ar"/>
              </w:rPr>
              <w:t xml:space="preserve">50mm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47.</w:t>
            </w:r>
            <w:r>
              <w:rPr>
                <w:rFonts w:hint="eastAsia" w:ascii="宋体" w:hAnsi="宋体" w:eastAsia="宋体" w:cs="宋体"/>
                <w:sz w:val="21"/>
                <w:szCs w:val="21"/>
                <w:lang w:val="en-US" w:eastAsia="zh-CN" w:bidi="ar"/>
              </w:rPr>
              <w:t xml:space="preserve">最小开缝距离≤</w:t>
            </w:r>
            <w:r>
              <w:rPr>
                <w:rFonts w:hint="default" w:ascii="Times New Roman" w:hAnsi="Times New Roman" w:eastAsia="宋体" w:cs="Times New Roman"/>
                <w:sz w:val="21"/>
                <w:szCs w:val="21"/>
                <w:lang w:val="en-US" w:eastAsia="zh-CN" w:bidi="ar"/>
              </w:rPr>
              <w:t xml:space="preserve">2mm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48.</w:t>
            </w:r>
            <w:r>
              <w:rPr>
                <w:rFonts w:hint="eastAsia" w:ascii="宋体" w:hAnsi="宋体" w:eastAsia="宋体" w:cs="宋体"/>
                <w:sz w:val="21"/>
                <w:szCs w:val="21"/>
                <w:lang w:val="en-US" w:eastAsia="zh-CN" w:bidi="ar"/>
              </w:rPr>
              <w:t xml:space="preserve">额定工作压力≥</w:t>
            </w:r>
            <w:r>
              <w:rPr>
                <w:rFonts w:hint="default" w:ascii="Times New Roman" w:hAnsi="Times New Roman" w:eastAsia="宋体" w:cs="Times New Roman"/>
                <w:sz w:val="21"/>
                <w:szCs w:val="21"/>
                <w:lang w:val="en-US" w:eastAsia="zh-CN" w:bidi="ar"/>
              </w:rPr>
              <w:t xml:space="preserve">70MPa</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手动破拆工具组</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、由冲击杆、拆锁器、金属切断器、凿子、钎子及各类撬斧工具等部件组成，由耐磨、防锈、便携等性能；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、冲击行程≥</w:t>
            </w:r>
            <w:r>
              <w:rPr>
                <w:rFonts w:hint="default" w:ascii="Times New Roman" w:hAnsi="Times New Roman" w:eastAsia="宋体" w:cs="Times New Roman"/>
                <w:sz w:val="21"/>
                <w:szCs w:val="21"/>
                <w:lang w:val="en-US" w:eastAsia="zh-CN" w:bidi="ar"/>
              </w:rPr>
              <w:t xml:space="preserve">300mm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、凿击性能应能</w:t>
            </w:r>
            <w:r>
              <w:rPr>
                <w:rFonts w:hint="default" w:ascii="Times New Roman" w:hAnsi="Times New Roman" w:eastAsia="宋体" w:cs="Times New Roman"/>
                <w:sz w:val="21"/>
                <w:szCs w:val="21"/>
                <w:lang w:val="en-US" w:eastAsia="zh-CN" w:bidi="ar"/>
              </w:rPr>
              <w:t xml:space="preserve">Q235A</w:t>
            </w:r>
            <w:r>
              <w:rPr>
                <w:rFonts w:hint="eastAsia" w:ascii="宋体" w:hAnsi="宋体" w:eastAsia="宋体" w:cs="宋体"/>
                <w:sz w:val="21"/>
                <w:szCs w:val="21"/>
                <w:lang w:val="en-US" w:eastAsia="zh-CN" w:bidi="ar"/>
              </w:rPr>
              <w:t xml:space="preserve">型钢板厚度≥</w:t>
            </w:r>
            <w:r>
              <w:rPr>
                <w:rFonts w:hint="default" w:ascii="Times New Roman" w:hAnsi="Times New Roman" w:eastAsia="宋体" w:cs="Times New Roman"/>
                <w:sz w:val="21"/>
                <w:szCs w:val="21"/>
                <w:lang w:val="en-US" w:eastAsia="zh-CN" w:bidi="ar"/>
              </w:rPr>
              <w:t xml:space="preserve">1.5mm</w:t>
            </w:r>
            <w:r>
              <w:rPr>
                <w:rFonts w:hint="eastAsia" w:ascii="宋体" w:hAnsi="宋体" w:eastAsia="宋体" w:cs="宋体"/>
                <w:sz w:val="21"/>
                <w:szCs w:val="21"/>
                <w:lang w:val="en-US" w:eastAsia="zh-CN" w:bidi="ar"/>
              </w:rPr>
              <w:t xml:space="preserve">，且刃口应无明显崩刃和开裂；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、撬斧起撬部位应能承受载荷≥</w:t>
            </w:r>
            <w:r>
              <w:rPr>
                <w:rFonts w:hint="default" w:ascii="Times New Roman" w:hAnsi="Times New Roman" w:eastAsia="宋体" w:cs="Times New Roman"/>
                <w:sz w:val="21"/>
                <w:szCs w:val="21"/>
                <w:lang w:val="en-US" w:eastAsia="zh-CN" w:bidi="ar"/>
              </w:rPr>
              <w:t xml:space="preserve">7800N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、撬斧可切割</w:t>
            </w:r>
            <w:r>
              <w:rPr>
                <w:rFonts w:hint="default" w:ascii="Times New Roman" w:hAnsi="Times New Roman" w:eastAsia="宋体" w:cs="Times New Roman"/>
                <w:sz w:val="21"/>
                <w:szCs w:val="21"/>
                <w:lang w:val="en-US" w:eastAsia="zh-CN" w:bidi="ar"/>
              </w:rPr>
              <w:t xml:space="preserve">Q235A</w:t>
            </w:r>
            <w:r>
              <w:rPr>
                <w:rFonts w:hint="eastAsia" w:ascii="宋体" w:hAnsi="宋体" w:eastAsia="宋体" w:cs="宋体"/>
                <w:sz w:val="21"/>
                <w:szCs w:val="21"/>
                <w:lang w:val="en-US" w:eastAsia="zh-CN" w:bidi="ar"/>
              </w:rPr>
              <w:t xml:space="preserve">钢板厚度≥</w:t>
            </w:r>
            <w:r>
              <w:rPr>
                <w:rFonts w:hint="default" w:ascii="Times New Roman" w:hAnsi="Times New Roman" w:eastAsia="宋体" w:cs="Times New Roman"/>
                <w:sz w:val="21"/>
                <w:szCs w:val="21"/>
                <w:lang w:val="en-US" w:eastAsia="zh-CN" w:bidi="ar"/>
              </w:rPr>
              <w:t xml:space="preserve">1.5mm</w:t>
            </w:r>
            <w:r>
              <w:rPr>
                <w:rFonts w:hint="eastAsia" w:ascii="宋体" w:hAnsi="宋体" w:eastAsia="宋体" w:cs="宋体"/>
                <w:sz w:val="21"/>
                <w:szCs w:val="21"/>
                <w:lang w:val="en-US" w:eastAsia="zh-CN" w:bidi="ar"/>
              </w:rPr>
              <w:t xml:space="preserve">，且刃口无明显卷刃、崩刃和开裂现象；</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消防大平斧</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结构</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斧头和斧柄，斧柄为木质，、斧头由 </w:t>
            </w:r>
            <w:r>
              <w:rPr>
                <w:rFonts w:hint="default" w:ascii="Times New Roman" w:hAnsi="Times New Roman" w:eastAsia="宋体" w:cs="Times New Roman"/>
                <w:sz w:val="21"/>
                <w:szCs w:val="21"/>
                <w:lang w:val="en-US" w:eastAsia="zh-CN" w:bidi="ar"/>
              </w:rPr>
              <w:t xml:space="preserve">45#</w:t>
            </w:r>
            <w:r>
              <w:rPr>
                <w:rFonts w:hint="eastAsia" w:ascii="宋体" w:hAnsi="宋体" w:eastAsia="宋体" w:cs="宋体"/>
                <w:sz w:val="21"/>
                <w:szCs w:val="21"/>
                <w:lang w:val="en-US" w:eastAsia="zh-CN" w:bidi="ar"/>
              </w:rPr>
              <w:t xml:space="preserve">碳钢锻打而成，刃口热处理，硬度 </w:t>
            </w:r>
            <w:r>
              <w:rPr>
                <w:rFonts w:hint="default" w:ascii="Times New Roman" w:hAnsi="Times New Roman" w:eastAsia="宋体" w:cs="Times New Roman"/>
                <w:sz w:val="21"/>
                <w:szCs w:val="21"/>
                <w:lang w:val="en-US" w:eastAsia="zh-CN" w:bidi="ar"/>
              </w:rPr>
              <w:t xml:space="preserve">48-54 </w:t>
            </w:r>
            <w:r>
              <w:rPr>
                <w:rFonts w:hint="eastAsia" w:ascii="宋体" w:hAnsi="宋体" w:eastAsia="宋体" w:cs="宋体"/>
                <w:sz w:val="21"/>
                <w:szCs w:val="21"/>
                <w:lang w:val="en-US" w:eastAsia="zh-CN" w:bidi="ar"/>
              </w:rPr>
              <w:t xml:space="preserve">之间，具备砍、剁锤等功能。</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消防斧</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、斧头材质</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碳钢</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、斧柄材质</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高级木</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、产品优点</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坚固耐用</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、产品用途</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破拆逃生</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、产品尺寸</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柄长</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70cm</w:t>
            </w:r>
            <w:r>
              <w:rPr>
                <w:rFonts w:hint="eastAsia" w:ascii="宋体" w:hAnsi="宋体" w:eastAsia="宋体" w:cs="宋体"/>
                <w:sz w:val="21"/>
                <w:szCs w:val="21"/>
                <w:lang w:val="en-US" w:eastAsia="zh-CN" w:bidi="ar"/>
              </w:rPr>
              <w:t xml:space="preserve">、 斧长</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14cm</w:t>
            </w:r>
            <w:r>
              <w:rPr>
                <w:rFonts w:hint="eastAsia" w:ascii="宋体" w:hAnsi="宋体" w:eastAsia="宋体" w:cs="宋体"/>
                <w:sz w:val="21"/>
                <w:szCs w:val="21"/>
                <w:lang w:val="en-US" w:eastAsia="zh-CN" w:bidi="ar"/>
              </w:rPr>
              <w:t xml:space="preserve">、 斧刃</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10cm</w:t>
            </w:r>
            <w:r>
              <w:rPr>
                <w:rFonts w:hint="eastAsia" w:ascii="宋体" w:hAnsi="宋体" w:eastAsia="宋体" w:cs="宋体"/>
                <w:sz w:val="21"/>
                <w:szCs w:val="21"/>
                <w:lang w:val="en-US" w:eastAsia="zh-CN" w:bidi="ar"/>
              </w:rPr>
              <w:t xml:space="preserve">、 斧背</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5cm</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铁铲</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消防铁锹属于消防器材中的一部分，用于专业灭火的器材、防火以及火灾事故的器材。主要用于铲洒消防沙、消除障碍物、清理现场及易燃物等。木柄，金属锹头。长度≥</w:t>
            </w:r>
            <w:r>
              <w:rPr>
                <w:rFonts w:hint="default" w:ascii="Times New Roman" w:hAnsi="Times New Roman" w:eastAsia="宋体" w:cs="Times New Roman"/>
                <w:sz w:val="21"/>
                <w:szCs w:val="21"/>
                <w:lang w:val="en-US" w:eastAsia="zh-CN" w:bidi="ar"/>
              </w:rPr>
              <w:t xml:space="preserve">1m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铁铤</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消防铁锹属于消防器材中的一部分，用于专业灭火的器材、防火以及火灾事故的器材。主要用于铲洒消防沙、消除障碍物、清理现场及易燃物等。木柄，金属锹头。长度≥</w:t>
            </w:r>
            <w:r>
              <w:rPr>
                <w:rFonts w:hint="default" w:ascii="Times New Roman" w:hAnsi="Times New Roman" w:eastAsia="宋体" w:cs="Times New Roman"/>
                <w:sz w:val="21"/>
                <w:szCs w:val="21"/>
                <w:lang w:val="en-US" w:eastAsia="zh-CN" w:bidi="ar"/>
              </w:rPr>
              <w:t xml:space="preserve">1m</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火钩</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、规格</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2m</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、用途</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用于火灾现场的钩物清理。</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、火钩前端采用铁制弯钩</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后端采用木柄制造，坚韧，绝缘防腐性好。</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大锤</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用于灾害现场破拆作业，材料：</w:t>
            </w:r>
            <w:r>
              <w:rPr>
                <w:rFonts w:hint="default" w:ascii="Times New Roman" w:hAnsi="Times New Roman" w:eastAsia="宋体" w:cs="Times New Roman"/>
                <w:sz w:val="21"/>
                <w:szCs w:val="21"/>
                <w:lang w:val="en-US" w:eastAsia="zh-CN" w:bidi="ar"/>
              </w:rPr>
              <w:t xml:space="preserve">45</w:t>
            </w:r>
            <w:r>
              <w:rPr>
                <w:rFonts w:hint="eastAsia" w:ascii="宋体" w:hAnsi="宋体" w:eastAsia="宋体" w:cs="宋体"/>
                <w:sz w:val="21"/>
                <w:szCs w:val="21"/>
                <w:lang w:val="en-US" w:eastAsia="zh-CN" w:bidi="ar"/>
              </w:rPr>
              <w:t xml:space="preserve">锰，六棱棍，直径≥</w:t>
            </w:r>
            <w:r>
              <w:rPr>
                <w:rFonts w:hint="default" w:ascii="Times New Roman" w:hAnsi="Times New Roman" w:eastAsia="宋体" w:cs="Times New Roman"/>
                <w:sz w:val="21"/>
                <w:szCs w:val="21"/>
                <w:lang w:val="en-US" w:eastAsia="zh-CN" w:bidi="ar"/>
              </w:rPr>
              <w:t xml:space="preserve">8mm</w:t>
            </w:r>
            <w:r>
              <w:rPr>
                <w:rFonts w:hint="eastAsia" w:ascii="宋体" w:hAnsi="宋体" w:eastAsia="宋体" w:cs="宋体"/>
                <w:sz w:val="21"/>
                <w:szCs w:val="21"/>
                <w:lang w:val="en-US" w:eastAsia="zh-CN" w:bidi="ar"/>
              </w:rPr>
              <w:t xml:space="preserve">，两端形状一头圆一头扁，全长约</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米；</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丁字镐</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一头尖一头扁</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、材质</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高碳钢</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镐头≥</w:t>
            </w:r>
            <w:r>
              <w:rPr>
                <w:rFonts w:hint="default" w:ascii="Times New Roman" w:hAnsi="Times New Roman" w:eastAsia="宋体" w:cs="Times New Roman"/>
                <w:sz w:val="21"/>
                <w:szCs w:val="21"/>
                <w:lang w:val="en-US" w:eastAsia="zh-CN" w:bidi="ar"/>
              </w:rPr>
              <w:t xml:space="preserve">50cm</w:t>
            </w:r>
            <w:r>
              <w:rPr>
                <w:rFonts w:hint="eastAsia" w:ascii="宋体" w:hAnsi="宋体" w:eastAsia="宋体" w:cs="宋体"/>
                <w:sz w:val="21"/>
                <w:szCs w:val="21"/>
                <w:lang w:val="en-US" w:eastAsia="zh-CN" w:bidi="ar"/>
              </w:rPr>
              <w:t xml:space="preserve">、柄长≥</w:t>
            </w:r>
            <w:r>
              <w:rPr>
                <w:rFonts w:hint="default" w:ascii="Times New Roman" w:hAnsi="Times New Roman" w:eastAsia="宋体" w:cs="Times New Roman"/>
                <w:sz w:val="21"/>
                <w:szCs w:val="21"/>
                <w:lang w:val="en-US" w:eastAsia="zh-CN" w:bidi="ar"/>
              </w:rPr>
              <w:t xml:space="preserve">70cm</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、消防专用铁镐重量</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3KG</w:t>
            </w:r>
            <w:r>
              <w:rPr>
                <w:rFonts w:hint="eastAsia" w:ascii="Times New Roman" w:hAnsi="Times New Roman" w:eastAsia="宋体" w:cs="Times New Roman"/>
                <w:sz w:val="21"/>
                <w:szCs w:val="21"/>
                <w:lang w:val="en-US" w:eastAsia="zh-CN" w:bidi="ar"/>
              </w:rPr>
              <w:br/>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、淬火硬度达到</w:t>
            </w:r>
            <w:r>
              <w:rPr>
                <w:rFonts w:hint="default" w:ascii="Times New Roman" w:hAnsi="Times New Roman" w:eastAsia="宋体" w:cs="Times New Roman"/>
                <w:sz w:val="21"/>
                <w:szCs w:val="21"/>
                <w:lang w:val="en-US" w:eastAsia="zh-CN" w:bidi="ar"/>
              </w:rPr>
              <w:t xml:space="preserve">50HRC</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▲手提式强光照明</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、结构组成：外壳、底座组成</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内装反光杯、散热座、灯座线路板、电池线路板、锂电池组、</w:t>
            </w:r>
            <w:r>
              <w:rPr>
                <w:rFonts w:hint="default" w:ascii="Times New Roman" w:hAnsi="Times New Roman" w:eastAsia="宋体" w:cs="Times New Roman"/>
                <w:sz w:val="21"/>
                <w:szCs w:val="21"/>
                <w:lang w:val="en-US" w:eastAsia="zh-CN" w:bidi="ar"/>
              </w:rPr>
              <w:t xml:space="preserve">LED</w:t>
            </w:r>
            <w:r>
              <w:rPr>
                <w:rFonts w:hint="eastAsia" w:ascii="宋体" w:hAnsi="宋体" w:eastAsia="宋体" w:cs="宋体"/>
                <w:sz w:val="21"/>
                <w:szCs w:val="21"/>
                <w:lang w:val="en-US" w:eastAsia="zh-CN" w:bidi="ar"/>
              </w:rPr>
              <w:t xml:space="preserve">光源等组成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、主要应用场景：适用于消防行业各种火灾现场灭火救援及户外、野外等场所的抢险救援等提供远距离个人照明及信号指示等功能。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GB30734-2014</w:t>
            </w:r>
            <w:r>
              <w:rPr>
                <w:rFonts w:hint="eastAsia" w:ascii="宋体" w:hAnsi="宋体" w:eastAsia="宋体" w:cs="宋体"/>
                <w:sz w:val="21"/>
                <w:szCs w:val="21"/>
                <w:highlight w:val="yellow"/>
                <w:lang w:val="en-US" w:eastAsia="zh-CN" w:bidi="ar"/>
              </w:rPr>
              <w:t xml:space="preserve">《消防员照明灯具》标准要求。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5</w:t>
            </w:r>
            <w:r>
              <w:rPr>
                <w:rFonts w:hint="eastAsia" w:ascii="宋体" w:hAnsi="宋体" w:eastAsia="宋体" w:cs="宋体"/>
                <w:sz w:val="21"/>
                <w:szCs w:val="21"/>
                <w:highlight w:val="yellow"/>
                <w:lang w:val="en-US" w:eastAsia="zh-CN" w:bidi="ar"/>
              </w:rPr>
              <w:t xml:space="preserve">、须提供防爆合格证，未提供或所提供材料不符合要求的，作无效响应处理。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、一般要求：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w:t>
            </w:r>
            <w:r>
              <w:rPr>
                <w:rFonts w:hint="eastAsia" w:ascii="宋体" w:hAnsi="宋体" w:eastAsia="宋体" w:cs="宋体"/>
                <w:sz w:val="21"/>
                <w:szCs w:val="21"/>
                <w:lang w:val="en-US" w:eastAsia="zh-CN" w:bidi="ar"/>
              </w:rPr>
              <w:t xml:space="preserve">灯具的供电电源应采用可充电电池。；</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w:t>
            </w:r>
            <w:r>
              <w:rPr>
                <w:rFonts w:hint="eastAsia" w:ascii="宋体" w:hAnsi="宋体" w:eastAsia="宋体" w:cs="宋体"/>
                <w:sz w:val="21"/>
                <w:szCs w:val="21"/>
                <w:lang w:val="en-US" w:eastAsia="zh-CN" w:bidi="ar"/>
              </w:rPr>
              <w:t xml:space="preserve">灯具的充电器应采用插头与交直流转换器分离式结构，灯具或充电器应设置充、放电保护电路；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、功能要求：灯具应具有强、弱光切换功能；灯具应具有闪烁方式的低电压告警功能。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、质量：手提式</w:t>
            </w:r>
            <w:r>
              <w:rPr>
                <w:rFonts w:hint="default" w:ascii="Times New Roman" w:hAnsi="Times New Roman" w:eastAsia="宋体" w:cs="Times New Roman"/>
                <w:sz w:val="21"/>
                <w:szCs w:val="21"/>
                <w:lang w:val="en-US" w:eastAsia="zh-CN" w:bidi="ar"/>
              </w:rPr>
              <w:t xml:space="preserve">I</w:t>
            </w:r>
            <w:r>
              <w:rPr>
                <w:rFonts w:hint="eastAsia" w:ascii="宋体" w:hAnsi="宋体" w:eastAsia="宋体" w:cs="宋体"/>
                <w:sz w:val="21"/>
                <w:szCs w:val="21"/>
                <w:lang w:val="en-US" w:eastAsia="zh-CN" w:bidi="ar"/>
              </w:rPr>
              <w:t xml:space="preserve">型≤</w:t>
            </w:r>
            <w:r>
              <w:rPr>
                <w:rFonts w:hint="default" w:ascii="Times New Roman" w:hAnsi="Times New Roman" w:eastAsia="宋体" w:cs="Times New Roman"/>
                <w:sz w:val="21"/>
                <w:szCs w:val="21"/>
                <w:lang w:val="en-US" w:eastAsia="zh-CN" w:bidi="ar"/>
              </w:rPr>
              <w:t xml:space="preserve">1.5kg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、照度：强光平均值 ≥</w:t>
            </w:r>
            <w:r>
              <w:rPr>
                <w:rFonts w:hint="default" w:ascii="Times New Roman" w:hAnsi="Times New Roman" w:eastAsia="宋体" w:cs="Times New Roman"/>
                <w:sz w:val="21"/>
                <w:szCs w:val="21"/>
                <w:lang w:val="en-US" w:eastAsia="zh-CN" w:bidi="ar"/>
              </w:rPr>
              <w:t xml:space="preserve">250Lx</w:t>
            </w:r>
            <w:r>
              <w:rPr>
                <w:rFonts w:hint="eastAsia" w:ascii="宋体" w:hAnsi="宋体" w:eastAsia="宋体" w:cs="宋体"/>
                <w:sz w:val="21"/>
                <w:szCs w:val="21"/>
                <w:lang w:val="en-US" w:eastAsia="zh-CN" w:bidi="ar"/>
              </w:rPr>
              <w:t xml:space="preserve">，强光最小值≥</w:t>
            </w:r>
            <w:r>
              <w:rPr>
                <w:rFonts w:hint="default" w:ascii="Times New Roman" w:hAnsi="Times New Roman" w:eastAsia="宋体" w:cs="Times New Roman"/>
                <w:sz w:val="21"/>
                <w:szCs w:val="21"/>
                <w:lang w:val="en-US" w:eastAsia="zh-CN" w:bidi="ar"/>
              </w:rPr>
              <w:t xml:space="preserve">150Lx;</w:t>
            </w:r>
            <w:r>
              <w:rPr>
                <w:rFonts w:hint="eastAsia" w:ascii="宋体" w:hAnsi="宋体" w:eastAsia="宋体" w:cs="宋体"/>
                <w:sz w:val="21"/>
                <w:szCs w:val="21"/>
                <w:lang w:val="en-US" w:eastAsia="zh-CN" w:bidi="ar"/>
              </w:rPr>
              <w:t xml:space="preserve">弱光平均值≥</w:t>
            </w:r>
            <w:r>
              <w:rPr>
                <w:rFonts w:hint="default" w:ascii="Times New Roman" w:hAnsi="Times New Roman" w:eastAsia="宋体" w:cs="Times New Roman"/>
                <w:sz w:val="21"/>
                <w:szCs w:val="21"/>
                <w:lang w:val="en-US" w:eastAsia="zh-CN" w:bidi="ar"/>
              </w:rPr>
              <w:t xml:space="preserve">150Lx,</w:t>
            </w:r>
            <w:r>
              <w:rPr>
                <w:rFonts w:hint="eastAsia" w:ascii="宋体" w:hAnsi="宋体" w:eastAsia="宋体" w:cs="宋体"/>
                <w:sz w:val="21"/>
                <w:szCs w:val="21"/>
                <w:lang w:val="en-US" w:eastAsia="zh-CN" w:bidi="ar"/>
              </w:rPr>
              <w:t xml:space="preserve">弱光最小值≥</w:t>
            </w:r>
            <w:r>
              <w:rPr>
                <w:rFonts w:hint="default" w:ascii="Times New Roman" w:hAnsi="Times New Roman" w:eastAsia="宋体" w:cs="Times New Roman"/>
                <w:sz w:val="21"/>
                <w:szCs w:val="21"/>
                <w:lang w:val="en-US" w:eastAsia="zh-CN" w:bidi="ar"/>
              </w:rPr>
              <w:t xml:space="preserve">100Lx</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、额定电压：≥</w:t>
            </w:r>
            <w:r>
              <w:rPr>
                <w:rFonts w:hint="default" w:ascii="Times New Roman" w:hAnsi="Times New Roman" w:eastAsia="宋体" w:cs="Times New Roman"/>
                <w:sz w:val="21"/>
                <w:szCs w:val="21"/>
                <w:lang w:val="en-US" w:eastAsia="zh-CN" w:bidi="ar"/>
              </w:rPr>
              <w:t xml:space="preserve">DC11.1V</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、额定容量：≥</w:t>
            </w:r>
            <w:r>
              <w:rPr>
                <w:rFonts w:hint="default" w:ascii="Times New Roman" w:hAnsi="Times New Roman" w:eastAsia="宋体" w:cs="Times New Roman"/>
                <w:sz w:val="21"/>
                <w:szCs w:val="21"/>
                <w:lang w:val="en-US" w:eastAsia="zh-CN" w:bidi="ar"/>
              </w:rPr>
              <w:t xml:space="preserve">4400mAh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、光源功率：</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、充电时间：≤</w:t>
            </w:r>
            <w:r>
              <w:rPr>
                <w:rFonts w:hint="default" w:ascii="Times New Roman" w:hAnsi="Times New Roman" w:eastAsia="宋体" w:cs="Times New Roman"/>
                <w:sz w:val="21"/>
                <w:szCs w:val="21"/>
                <w:lang w:val="en-US" w:eastAsia="zh-CN" w:bidi="ar"/>
              </w:rPr>
              <w:t xml:space="preserve">6h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、外形尺寸：≤φ</w:t>
            </w:r>
            <w:r>
              <w:rPr>
                <w:rFonts w:hint="default" w:ascii="Times New Roman" w:hAnsi="Times New Roman" w:eastAsia="宋体" w:cs="Times New Roman"/>
                <w:sz w:val="21"/>
                <w:szCs w:val="21"/>
                <w:lang w:val="en-US" w:eastAsia="zh-CN" w:bidi="ar"/>
              </w:rPr>
              <w:t xml:space="preserve">70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170mm</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救生照明线</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产品符合</w:t>
            </w:r>
            <w:r>
              <w:rPr>
                <w:rFonts w:hint="default" w:ascii="Times New Roman" w:hAnsi="Times New Roman" w:eastAsia="宋体" w:cs="Times New Roman"/>
                <w:sz w:val="21"/>
                <w:szCs w:val="21"/>
                <w:lang w:val="en-US" w:eastAsia="zh-CN" w:bidi="ar"/>
              </w:rPr>
              <w:t xml:space="preserve">GB26783-2011</w:t>
            </w:r>
            <w:r>
              <w:rPr>
                <w:rFonts w:hint="eastAsia" w:ascii="宋体" w:hAnsi="宋体" w:eastAsia="宋体" w:cs="宋体"/>
                <w:sz w:val="21"/>
                <w:szCs w:val="21"/>
                <w:lang w:val="en-US" w:eastAsia="zh-CN" w:bidi="ar"/>
              </w:rPr>
              <w:t xml:space="preserve">《消防救生照明线》标准。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长度</w:t>
            </w:r>
            <w:r>
              <w:rPr>
                <w:rFonts w:hint="default" w:ascii="Times New Roman" w:hAnsi="Times New Roman" w:eastAsia="宋体" w:cs="Times New Roman"/>
                <w:sz w:val="21"/>
                <w:szCs w:val="21"/>
                <w:lang w:val="en-US" w:eastAsia="zh-CN" w:bidi="ar"/>
              </w:rPr>
              <w:t xml:space="preserve">100</w:t>
            </w:r>
            <w:r>
              <w:rPr>
                <w:rFonts w:hint="eastAsia" w:ascii="宋体" w:hAnsi="宋体" w:eastAsia="宋体" w:cs="宋体"/>
                <w:sz w:val="21"/>
                <w:szCs w:val="21"/>
                <w:lang w:val="en-US" w:eastAsia="zh-CN" w:bidi="ar"/>
              </w:rPr>
              <w:t xml:space="preserve">米。</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工作电压：</w:t>
            </w:r>
            <w:r>
              <w:rPr>
                <w:rFonts w:hint="default" w:ascii="Times New Roman" w:hAnsi="Times New Roman" w:eastAsia="宋体" w:cs="Times New Roman"/>
                <w:sz w:val="21"/>
                <w:szCs w:val="21"/>
                <w:lang w:val="en-US" w:eastAsia="zh-CN" w:bidi="ar"/>
              </w:rPr>
              <w:t xml:space="preserve">DC12V</w:t>
            </w:r>
            <w:r>
              <w:rPr>
                <w:rFonts w:hint="eastAsia" w:ascii="宋体" w:hAnsi="宋体" w:eastAsia="宋体" w:cs="宋体"/>
                <w:sz w:val="21"/>
                <w:szCs w:val="21"/>
                <w:lang w:val="en-US" w:eastAsia="zh-CN" w:bidi="ar"/>
              </w:rPr>
              <w:t xml:space="preserve">；最大工作电流</w:t>
            </w:r>
            <w:r>
              <w:rPr>
                <w:rFonts w:hint="default" w:ascii="Times New Roman" w:hAnsi="Times New Roman" w:eastAsia="宋体" w:cs="Times New Roman"/>
                <w:sz w:val="21"/>
                <w:szCs w:val="21"/>
                <w:lang w:val="en-US" w:eastAsia="zh-CN" w:bidi="ar"/>
              </w:rPr>
              <w:t xml:space="preserve">650mA</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发光亮度：≥</w:t>
            </w:r>
            <w:r>
              <w:rPr>
                <w:rFonts w:hint="default" w:ascii="Times New Roman" w:hAnsi="Times New Roman" w:eastAsia="宋体" w:cs="Times New Roman"/>
                <w:sz w:val="21"/>
                <w:szCs w:val="21"/>
                <w:lang w:val="en-US" w:eastAsia="zh-CN" w:bidi="ar"/>
              </w:rPr>
              <w:t xml:space="preserve">13 cd/m</w:t>
            </w:r>
            <w:r>
              <w:rPr>
                <w:rFonts w:hint="eastAsia" w:ascii="宋体" w:hAnsi="宋体" w:eastAsia="宋体" w:cs="宋体"/>
                <w:sz w:val="21"/>
                <w:szCs w:val="21"/>
                <w:lang w:val="en-US" w:eastAsia="zh-CN" w:bidi="ar"/>
              </w:rPr>
              <w:t xml:space="preserve">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抗拉性能：≥</w:t>
            </w:r>
            <w:r>
              <w:rPr>
                <w:rFonts w:hint="default" w:ascii="Times New Roman" w:hAnsi="Times New Roman" w:eastAsia="宋体" w:cs="Times New Roman"/>
                <w:sz w:val="21"/>
                <w:szCs w:val="21"/>
                <w:lang w:val="en-US" w:eastAsia="zh-CN" w:bidi="ar"/>
              </w:rPr>
              <w:t xml:space="preserve">300N</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最高表面温度：≤</w:t>
            </w:r>
            <w:r>
              <w:rPr>
                <w:rFonts w:hint="default" w:ascii="Times New Roman" w:hAnsi="Times New Roman" w:eastAsia="宋体" w:cs="Times New Roman"/>
                <w:sz w:val="21"/>
                <w:szCs w:val="21"/>
                <w:lang w:val="en-US" w:eastAsia="zh-CN" w:bidi="ar"/>
              </w:rPr>
              <w:t xml:space="preserve">25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耐压强度：</w:t>
            </w:r>
            <w:r>
              <w:rPr>
                <w:rFonts w:hint="default" w:ascii="Times New Roman" w:hAnsi="Times New Roman" w:eastAsia="宋体" w:cs="Times New Roman"/>
                <w:sz w:val="21"/>
                <w:szCs w:val="21"/>
                <w:lang w:val="en-US" w:eastAsia="zh-CN" w:bidi="ar"/>
              </w:rPr>
              <w:t xml:space="preserve">1500V</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100V</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消防用荧光棒</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用于黑暗或烟雾环境中一次性照明和标识使用。使用时间不小于</w:t>
            </w:r>
            <w:r>
              <w:rPr>
                <w:rFonts w:hint="eastAsia" w:ascii="Times New Roman" w:hAnsi="Times New Roman" w:eastAsia="宋体" w:cs="Times New Roman"/>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10 </w:t>
            </w:r>
            <w:r>
              <w:rPr>
                <w:rFonts w:hint="eastAsia" w:ascii="宋体" w:hAnsi="宋体" w:eastAsia="宋体" w:cs="宋体"/>
                <w:sz w:val="21"/>
                <w:szCs w:val="21"/>
                <w:lang w:val="en-US" w:eastAsia="zh-CN" w:bidi="ar"/>
              </w:rPr>
              <w:t xml:space="preserve">小时。</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电源线盘</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配线长度≥</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米，配线规格：≥</w:t>
            </w:r>
            <w:r>
              <w:rPr>
                <w:rFonts w:hint="default" w:ascii="Times New Roman" w:hAnsi="Times New Roman" w:eastAsia="宋体" w:cs="Times New Roman"/>
                <w:sz w:val="21"/>
                <w:szCs w:val="21"/>
                <w:lang w:val="en-US" w:eastAsia="zh-CN" w:bidi="ar"/>
              </w:rPr>
              <w:t xml:space="preserve">3*1.5mm</w:t>
            </w:r>
            <w:r>
              <w:rPr>
                <w:rFonts w:hint="eastAsia" w:ascii="宋体" w:hAnsi="宋体" w:eastAsia="宋体" w:cs="宋体"/>
                <w:sz w:val="21"/>
                <w:szCs w:val="21"/>
                <w:lang w:val="en-US" w:eastAsia="zh-CN" w:bidi="ar"/>
              </w:rPr>
              <w:t xml:space="preserve">²，输出插座：</w:t>
            </w:r>
            <w:r>
              <w:rPr>
                <w:rFonts w:hint="default" w:ascii="Times New Roman" w:hAnsi="Times New Roman" w:eastAsia="宋体" w:cs="Times New Roman"/>
                <w:sz w:val="21"/>
                <w:szCs w:val="21"/>
                <w:lang w:val="en-US" w:eastAsia="zh-CN" w:bidi="ar"/>
              </w:rPr>
              <w:t xml:space="preserve">250V10A</w:t>
            </w:r>
            <w:r>
              <w:rPr>
                <w:rFonts w:hint="eastAsia" w:ascii="宋体" w:hAnsi="宋体" w:eastAsia="宋体" w:cs="宋体"/>
                <w:sz w:val="21"/>
                <w:szCs w:val="21"/>
                <w:lang w:val="en-US" w:eastAsia="zh-CN" w:bidi="ar"/>
              </w:rPr>
              <w:t xml:space="preserve">新国标五扁孔插座</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只</w:t>
            </w:r>
            <w:r>
              <w:rPr>
                <w:rFonts w:hint="default" w:ascii="Times New Roman" w:hAnsi="Times New Roman" w:eastAsia="宋体" w:cs="Times New Roman"/>
                <w:sz w:val="21"/>
                <w:szCs w:val="21"/>
                <w:lang w:val="en-US" w:eastAsia="zh-CN" w:bidi="ar"/>
              </w:rPr>
              <w:t xml:space="preserve">16A</w:t>
            </w:r>
            <w:r>
              <w:rPr>
                <w:rFonts w:hint="eastAsia" w:ascii="宋体" w:hAnsi="宋体" w:eastAsia="宋体" w:cs="宋体"/>
                <w:sz w:val="21"/>
                <w:szCs w:val="21"/>
                <w:lang w:val="en-US" w:eastAsia="zh-CN" w:bidi="ar"/>
              </w:rPr>
              <w:t xml:space="preserve">三孔插座</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只，有漏电保护，过热保护，过载保护，耐插拔等功能。</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▲移动照明灯组</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、结构组成：设备应由灯头、升降杆、发电机无线遥控器、脚轮组成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、主要应用场景：适用于公安、消防、部队、铁路、油田、钢铁、电力等石化企业在各种作业、事故抢修、异常情况处理对亮度、远距离的夜间作业及其它工作现场提供移动照明。</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二、标准规范及检验报告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、符合</w:t>
            </w:r>
            <w:r>
              <w:rPr>
                <w:rFonts w:hint="default" w:ascii="Times New Roman" w:hAnsi="Times New Roman" w:eastAsia="宋体" w:cs="Times New Roman"/>
                <w:sz w:val="21"/>
                <w:szCs w:val="21"/>
                <w:highlight w:val="yellow"/>
                <w:lang w:val="en-US" w:eastAsia="zh-CN" w:bidi="ar"/>
              </w:rPr>
              <w:t xml:space="preserve">GB26755-2011</w:t>
            </w:r>
            <w:r>
              <w:rPr>
                <w:rFonts w:hint="eastAsia" w:ascii="宋体" w:hAnsi="宋体" w:eastAsia="宋体" w:cs="宋体"/>
                <w:sz w:val="21"/>
                <w:szCs w:val="21"/>
                <w:highlight w:val="yellow"/>
                <w:lang w:val="en-US" w:eastAsia="zh-CN" w:bidi="ar"/>
              </w:rPr>
              <w:t xml:space="preserve">消防移动式照明装置标准，须提供国家认可的第三方检测机构提供的检测报告，且报告应完整有效。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三、检验报告中可体现的参数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、限位性能：</w:t>
            </w:r>
            <w:r>
              <w:rPr>
                <w:rFonts w:hint="default" w:ascii="Times New Roman" w:hAnsi="Times New Roman" w:eastAsia="宋体" w:cs="Times New Roman"/>
                <w:sz w:val="21"/>
                <w:szCs w:val="21"/>
                <w:lang w:val="en-US" w:eastAsia="zh-CN" w:bidi="ar"/>
              </w:rPr>
              <w:t xml:space="preserve">1h</w:t>
            </w:r>
            <w:r>
              <w:rPr>
                <w:rFonts w:hint="eastAsia" w:ascii="宋体" w:hAnsi="宋体" w:eastAsia="宋体" w:cs="宋体"/>
                <w:sz w:val="21"/>
                <w:szCs w:val="21"/>
                <w:lang w:val="en-US" w:eastAsia="zh-CN" w:bidi="ar"/>
              </w:rPr>
              <w:t xml:space="preserve">内升降杆下滑应不超过 </w:t>
            </w:r>
            <w:r>
              <w:rPr>
                <w:rFonts w:hint="default" w:ascii="Times New Roman" w:hAnsi="Times New Roman" w:eastAsia="宋体" w:cs="Times New Roman"/>
                <w:sz w:val="21"/>
                <w:szCs w:val="21"/>
                <w:lang w:val="en-US" w:eastAsia="zh-CN" w:bidi="ar"/>
              </w:rPr>
              <w:t xml:space="preserve">6cm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、外壳防护等级试验：≥</w:t>
            </w:r>
            <w:r>
              <w:rPr>
                <w:rFonts w:hint="default" w:ascii="Times New Roman" w:hAnsi="Times New Roman" w:eastAsia="宋体" w:cs="Times New Roman"/>
                <w:sz w:val="21"/>
                <w:szCs w:val="21"/>
                <w:lang w:val="en-US" w:eastAsia="zh-CN" w:bidi="ar"/>
              </w:rPr>
              <w:t xml:space="preserve">IP55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四、非检验报告内参数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、额定电压</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220V/50Hz</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、光源功率：</w:t>
            </w:r>
            <w:r>
              <w:rPr>
                <w:rFonts w:hint="default" w:ascii="Times New Roman" w:hAnsi="Times New Roman" w:eastAsia="宋体" w:cs="Times New Roman"/>
                <w:sz w:val="21"/>
                <w:szCs w:val="21"/>
                <w:lang w:val="en-US" w:eastAsia="zh-CN" w:bidi="ar"/>
              </w:rPr>
              <w:t xml:space="preserve">4*500W(</w:t>
            </w:r>
            <w:r>
              <w:rPr>
                <w:rFonts w:hint="eastAsia" w:ascii="宋体" w:hAnsi="宋体" w:eastAsia="宋体" w:cs="宋体"/>
                <w:sz w:val="21"/>
                <w:szCs w:val="21"/>
                <w:lang w:val="en-US" w:eastAsia="zh-CN" w:bidi="ar"/>
              </w:rPr>
              <w:t xml:space="preserve">卤素灯）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、发电机功率：≥</w:t>
            </w:r>
            <w:r>
              <w:rPr>
                <w:rFonts w:hint="default" w:ascii="Times New Roman" w:hAnsi="Times New Roman" w:eastAsia="宋体" w:cs="Times New Roman"/>
                <w:sz w:val="21"/>
                <w:szCs w:val="21"/>
                <w:lang w:val="en-US" w:eastAsia="zh-CN" w:bidi="ar"/>
              </w:rPr>
              <w:t xml:space="preserve">2KW</w:t>
            </w:r>
            <w:r>
              <w:rPr>
                <w:rFonts w:hint="eastAsia" w:ascii="宋体" w:hAnsi="宋体" w:eastAsia="宋体" w:cs="宋体"/>
                <w:sz w:val="21"/>
                <w:szCs w:val="21"/>
                <w:lang w:val="en-US" w:eastAsia="zh-CN" w:bidi="ar"/>
              </w:rPr>
              <w:t xml:space="preserve">（汽油）</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、油箱容量</w:t>
            </w:r>
            <w:r>
              <w:rPr>
                <w:rFonts w:hint="default" w:ascii="Times New Roman" w:hAnsi="Times New Roman" w:eastAsia="宋体" w:cs="Times New Roman"/>
                <w:sz w:val="21"/>
                <w:szCs w:val="21"/>
                <w:lang w:val="en-US" w:eastAsia="zh-CN" w:bidi="ar"/>
              </w:rPr>
              <w:t xml:space="preserve">:   15L</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、注满燃油使用时间 </w:t>
            </w:r>
            <w:r>
              <w:rPr>
                <w:rFonts w:hint="default" w:ascii="Times New Roman" w:hAnsi="Times New Roman" w:eastAsia="宋体" w:cs="Times New Roman"/>
                <w:sz w:val="21"/>
                <w:szCs w:val="21"/>
                <w:lang w:val="en-US" w:eastAsia="zh-CN" w:bidi="ar"/>
              </w:rPr>
              <w:t xml:space="preserve">:13h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、最大升起高度：≥</w:t>
            </w:r>
            <w:r>
              <w:rPr>
                <w:rFonts w:hint="default" w:ascii="Times New Roman" w:hAnsi="Times New Roman" w:eastAsia="宋体" w:cs="Times New Roman"/>
                <w:sz w:val="21"/>
                <w:szCs w:val="21"/>
                <w:lang w:val="en-US" w:eastAsia="zh-CN" w:bidi="ar"/>
              </w:rPr>
              <w:t xml:space="preserve">4.5m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、遥控距离：≥</w:t>
            </w:r>
            <w:r>
              <w:rPr>
                <w:rFonts w:hint="default" w:ascii="Times New Roman" w:hAnsi="Times New Roman" w:eastAsia="宋体" w:cs="Times New Roman"/>
                <w:sz w:val="21"/>
                <w:szCs w:val="21"/>
                <w:lang w:val="en-US" w:eastAsia="zh-CN" w:bidi="ar"/>
              </w:rPr>
              <w:t xml:space="preserve">50m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80kg</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移动供气源</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符合 </w:t>
            </w:r>
            <w:r>
              <w:rPr>
                <w:rFonts w:hint="default" w:ascii="Times New Roman" w:hAnsi="Times New Roman" w:eastAsia="宋体" w:cs="Times New Roman"/>
                <w:sz w:val="21"/>
                <w:szCs w:val="21"/>
                <w:lang w:val="en-US" w:eastAsia="zh-CN" w:bidi="ar"/>
              </w:rPr>
              <w:t xml:space="preserve">GB6220-2009</w:t>
            </w:r>
            <w:r>
              <w:rPr>
                <w:rFonts w:hint="eastAsia" w:ascii="宋体" w:hAnsi="宋体" w:eastAsia="宋体" w:cs="宋体"/>
                <w:sz w:val="21"/>
                <w:szCs w:val="21"/>
                <w:lang w:val="en-US" w:eastAsia="zh-CN" w:bidi="ar"/>
              </w:rPr>
              <w:t xml:space="preserve">《呼吸防护长管呼吸器》的标准。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移动供气源是由车架组件、气瓶组件、供气管、</w:t>
            </w:r>
            <w:r>
              <w:rPr>
                <w:rFonts w:hint="default" w:ascii="Times New Roman" w:hAnsi="Times New Roman" w:eastAsia="宋体" w:cs="Times New Roman"/>
                <w:sz w:val="21"/>
                <w:szCs w:val="21"/>
                <w:lang w:val="en-US" w:eastAsia="zh-CN" w:bidi="ar"/>
              </w:rPr>
              <w:t xml:space="preserve">Y </w:t>
            </w:r>
            <w:r>
              <w:rPr>
                <w:rFonts w:hint="eastAsia" w:ascii="宋体" w:hAnsi="宋体" w:eastAsia="宋体" w:cs="宋体"/>
                <w:sz w:val="21"/>
                <w:szCs w:val="21"/>
                <w:lang w:val="en-US" w:eastAsia="zh-CN" w:bidi="ar"/>
              </w:rPr>
              <w:t xml:space="preserve">型三通管、呼吸装置等组成，可供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人同时使用。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车架配置有盘管器，能将供气管收回缠绕到盘上。车架采用前大后小车轮设计，带刹车装置。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设有集气座，配有 </w:t>
            </w:r>
            <w:r>
              <w:rPr>
                <w:rFonts w:hint="default" w:ascii="Times New Roman" w:hAnsi="Times New Roman" w:eastAsia="宋体" w:cs="Times New Roman"/>
                <w:sz w:val="21"/>
                <w:szCs w:val="21"/>
                <w:lang w:val="en-US" w:eastAsia="zh-CN" w:bidi="ar"/>
              </w:rPr>
              <w:t xml:space="preserve">4 </w:t>
            </w:r>
            <w:r>
              <w:rPr>
                <w:rFonts w:hint="eastAsia" w:ascii="宋体" w:hAnsi="宋体" w:eastAsia="宋体" w:cs="宋体"/>
                <w:sz w:val="21"/>
                <w:szCs w:val="21"/>
                <w:lang w:val="en-US" w:eastAsia="zh-CN" w:bidi="ar"/>
              </w:rPr>
              <w:t xml:space="preserve">根高压管组件，分别连接到气瓶上独立供气，在更换气瓶时不会有气体逃出。带有泄压旋钮。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采用 </w:t>
            </w:r>
            <w:r>
              <w:rPr>
                <w:rFonts w:hint="default" w:ascii="Times New Roman" w:hAnsi="Times New Roman" w:eastAsia="宋体" w:cs="Times New Roman"/>
                <w:sz w:val="21"/>
                <w:szCs w:val="21"/>
                <w:lang w:val="en-US" w:eastAsia="zh-CN" w:bidi="ar"/>
              </w:rPr>
              <w:t xml:space="preserve">4 </w:t>
            </w:r>
            <w:r>
              <w:rPr>
                <w:rFonts w:hint="eastAsia" w:ascii="宋体" w:hAnsi="宋体" w:eastAsia="宋体" w:cs="宋体"/>
                <w:sz w:val="21"/>
                <w:szCs w:val="21"/>
                <w:lang w:val="en-US" w:eastAsia="zh-CN" w:bidi="ar"/>
              </w:rPr>
              <w:t xml:space="preserve">只 </w:t>
            </w:r>
            <w:r>
              <w:rPr>
                <w:rFonts w:hint="default" w:ascii="Times New Roman" w:hAnsi="Times New Roman" w:eastAsia="宋体" w:cs="Times New Roman"/>
                <w:sz w:val="21"/>
                <w:szCs w:val="21"/>
                <w:lang w:val="en-US" w:eastAsia="zh-CN" w:bidi="ar"/>
              </w:rPr>
              <w:t xml:space="preserve">6.8L </w:t>
            </w:r>
            <w:r>
              <w:rPr>
                <w:rFonts w:hint="eastAsia" w:ascii="宋体" w:hAnsi="宋体" w:eastAsia="宋体" w:cs="宋体"/>
                <w:sz w:val="21"/>
                <w:szCs w:val="21"/>
                <w:lang w:val="en-US" w:eastAsia="zh-CN" w:bidi="ar"/>
              </w:rPr>
              <w:t xml:space="preserve">气瓶供气，工作压力 </w:t>
            </w:r>
            <w:r>
              <w:rPr>
                <w:rFonts w:hint="default" w:ascii="Times New Roman" w:hAnsi="Times New Roman" w:eastAsia="宋体" w:cs="Times New Roman"/>
                <w:sz w:val="21"/>
                <w:szCs w:val="21"/>
                <w:lang w:val="en-US" w:eastAsia="zh-CN" w:bidi="ar"/>
              </w:rPr>
              <w:t xml:space="preserve">30MPa,</w:t>
            </w:r>
            <w:r>
              <w:rPr>
                <w:rFonts w:hint="eastAsia" w:ascii="宋体" w:hAnsi="宋体" w:eastAsia="宋体" w:cs="宋体"/>
                <w:sz w:val="21"/>
                <w:szCs w:val="21"/>
                <w:lang w:val="en-US" w:eastAsia="zh-CN" w:bidi="ar"/>
              </w:rPr>
              <w:t xml:space="preserve">瓶口螺纹：</w:t>
            </w:r>
            <w:r>
              <w:rPr>
                <w:rFonts w:hint="default" w:ascii="Times New Roman" w:hAnsi="Times New Roman" w:eastAsia="宋体" w:cs="Times New Roman"/>
                <w:sz w:val="21"/>
                <w:szCs w:val="21"/>
                <w:lang w:val="en-US" w:eastAsia="zh-CN" w:bidi="ar"/>
              </w:rPr>
              <w:t xml:space="preserve">G5/8</w:t>
            </w:r>
            <w:r>
              <w:rPr>
                <w:rFonts w:hint="eastAsia" w:ascii="宋体" w:hAnsi="宋体" w:eastAsia="宋体" w:cs="宋体"/>
                <w:sz w:val="21"/>
                <w:szCs w:val="21"/>
                <w:lang w:val="en-US" w:eastAsia="zh-CN" w:bidi="ar"/>
              </w:rPr>
              <w:t xml:space="preserve">。瓶阀带独立压力表，采用侧向开关，带安全保护膜片。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系统输出压力 </w:t>
            </w:r>
            <w:r>
              <w:rPr>
                <w:rFonts w:hint="default" w:ascii="Times New Roman" w:hAnsi="Times New Roman" w:eastAsia="宋体" w:cs="Times New Roman"/>
                <w:sz w:val="21"/>
                <w:szCs w:val="21"/>
                <w:lang w:val="en-US" w:eastAsia="zh-CN" w:bidi="ar"/>
              </w:rPr>
              <w:t xml:space="preserve">0.60-0.75Mpa</w:t>
            </w:r>
            <w:r>
              <w:rPr>
                <w:rFonts w:hint="eastAsia" w:ascii="宋体" w:hAnsi="宋体" w:eastAsia="宋体" w:cs="宋体"/>
                <w:sz w:val="21"/>
                <w:szCs w:val="21"/>
                <w:lang w:val="en-US" w:eastAsia="zh-CN" w:bidi="ar"/>
              </w:rPr>
              <w:t xml:space="preserve">，最大输出流量大于 </w:t>
            </w:r>
            <w:r>
              <w:rPr>
                <w:rFonts w:hint="default" w:ascii="Times New Roman" w:hAnsi="Times New Roman" w:eastAsia="宋体" w:cs="Times New Roman"/>
                <w:sz w:val="21"/>
                <w:szCs w:val="21"/>
                <w:lang w:val="en-US" w:eastAsia="zh-CN" w:bidi="ar"/>
              </w:rPr>
              <w:t xml:space="preserve">500 </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分。配有高压压力表和中压表。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减压器，含报警装置，报警压力</w:t>
            </w:r>
            <w:r>
              <w:rPr>
                <w:rFonts w:hint="default" w:ascii="Times New Roman" w:hAnsi="Times New Roman" w:eastAsia="宋体" w:cs="Times New Roman"/>
                <w:sz w:val="21"/>
                <w:szCs w:val="21"/>
                <w:lang w:val="en-US" w:eastAsia="zh-CN" w:bidi="ar"/>
              </w:rPr>
              <w:t xml:space="preserve">: 5-6MPa</w:t>
            </w:r>
            <w:r>
              <w:rPr>
                <w:rFonts w:hint="eastAsia" w:ascii="宋体" w:hAnsi="宋体" w:eastAsia="宋体" w:cs="宋体"/>
                <w:sz w:val="21"/>
                <w:szCs w:val="21"/>
                <w:lang w:val="en-US" w:eastAsia="zh-CN" w:bidi="ar"/>
              </w:rPr>
              <w:t xml:space="preserve">，报警声响不低于 </w:t>
            </w:r>
            <w:r>
              <w:rPr>
                <w:rFonts w:hint="default" w:ascii="Times New Roman" w:hAnsi="Times New Roman" w:eastAsia="宋体" w:cs="Times New Roman"/>
                <w:sz w:val="21"/>
                <w:szCs w:val="21"/>
                <w:lang w:val="en-US" w:eastAsia="zh-CN" w:bidi="ar"/>
              </w:rPr>
              <w:t xml:space="preserve">90dB</w:t>
            </w: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呼吸器具包括面罩供气阀和腰带。面罩采用凯芙拉五点式网状头带，面屏结构防雾。面罩体带缓冲功能，装有机械通话膜片，传声清晰。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供气阀采用半球形设计。最大供气流量不小于</w:t>
            </w:r>
            <w:r>
              <w:rPr>
                <w:rFonts w:hint="eastAsia" w:ascii="Times New Roman" w:hAnsi="Times New Roman" w:eastAsia="宋体" w:cs="Times New Roman"/>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500 </w:t>
            </w:r>
            <w:r>
              <w:rPr>
                <w:rFonts w:hint="eastAsia" w:ascii="宋体" w:hAnsi="宋体" w:eastAsia="宋体" w:cs="宋体"/>
                <w:sz w:val="21"/>
                <w:szCs w:val="21"/>
                <w:lang w:val="en-US" w:eastAsia="zh-CN" w:bidi="ar"/>
              </w:rPr>
              <w:t xml:space="preserve">升</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分钟。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整套要求配置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套呼吸器具，</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根 </w:t>
            </w:r>
            <w:r>
              <w:rPr>
                <w:rFonts w:hint="default" w:ascii="Times New Roman" w:hAnsi="Times New Roman" w:eastAsia="宋体" w:cs="Times New Roman"/>
                <w:sz w:val="21"/>
                <w:szCs w:val="21"/>
                <w:lang w:val="en-US" w:eastAsia="zh-CN" w:bidi="ar"/>
              </w:rPr>
              <w:t xml:space="preserve">10 </w:t>
            </w:r>
            <w:r>
              <w:rPr>
                <w:rFonts w:hint="eastAsia" w:ascii="宋体" w:hAnsi="宋体" w:eastAsia="宋体" w:cs="宋体"/>
                <w:sz w:val="21"/>
                <w:szCs w:val="21"/>
                <w:lang w:val="en-US" w:eastAsia="zh-CN" w:bidi="ar"/>
              </w:rPr>
              <w:t xml:space="preserve">米供气管和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根 </w:t>
            </w:r>
            <w:r>
              <w:rPr>
                <w:rFonts w:hint="default" w:ascii="Times New Roman" w:hAnsi="Times New Roman" w:eastAsia="宋体" w:cs="Times New Roman"/>
                <w:sz w:val="21"/>
                <w:szCs w:val="21"/>
                <w:lang w:val="en-US" w:eastAsia="zh-CN" w:bidi="ar"/>
              </w:rPr>
              <w:t xml:space="preserve">30 </w:t>
            </w:r>
            <w:r>
              <w:rPr>
                <w:rFonts w:hint="eastAsia" w:ascii="宋体" w:hAnsi="宋体" w:eastAsia="宋体" w:cs="宋体"/>
                <w:sz w:val="21"/>
                <w:szCs w:val="21"/>
                <w:lang w:val="en-US" w:eastAsia="zh-CN" w:bidi="ar"/>
              </w:rPr>
              <w:t xml:space="preserve">米供气管。供气管两端采用公母头快速自锁接头方式，可带压插拔。</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压缩空气填充泵</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、输气流量：≥</w:t>
            </w:r>
            <w:r>
              <w:rPr>
                <w:rFonts w:hint="default" w:ascii="Times New Roman" w:hAnsi="Times New Roman" w:eastAsia="宋体" w:cs="Times New Roman"/>
                <w:sz w:val="21"/>
                <w:szCs w:val="21"/>
                <w:lang w:val="en-US" w:eastAsia="zh-CN" w:bidi="ar"/>
              </w:rPr>
              <w:t xml:space="preserve">100L/min</w:t>
            </w:r>
            <w:r>
              <w:rPr>
                <w:rFonts w:hint="eastAsia" w:ascii="宋体" w:hAnsi="宋体" w:eastAsia="宋体" w:cs="宋体"/>
                <w:sz w:val="21"/>
                <w:szCs w:val="21"/>
                <w:lang w:val="en-US" w:eastAsia="zh-CN" w:bidi="ar"/>
              </w:rPr>
              <w:t xml:space="preserve">；填充压力：≥</w:t>
            </w:r>
            <w:r>
              <w:rPr>
                <w:rFonts w:hint="default" w:ascii="Times New Roman" w:hAnsi="Times New Roman" w:eastAsia="宋体" w:cs="Times New Roman"/>
                <w:sz w:val="21"/>
                <w:szCs w:val="21"/>
                <w:lang w:val="en-US" w:eastAsia="zh-CN" w:bidi="ar"/>
              </w:rPr>
              <w:t xml:space="preserve">33MPa</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、驱动：三相电动机；电动机功率：≥</w:t>
            </w:r>
            <w:r>
              <w:rPr>
                <w:rFonts w:hint="default" w:ascii="Times New Roman" w:hAnsi="Times New Roman" w:eastAsia="宋体" w:cs="Times New Roman"/>
                <w:sz w:val="21"/>
                <w:szCs w:val="21"/>
                <w:lang w:val="en-US" w:eastAsia="zh-CN" w:bidi="ar"/>
              </w:rPr>
              <w:t xml:space="preserve">2.2kw</w:t>
            </w:r>
            <w:r>
              <w:rPr>
                <w:rFonts w:hint="eastAsia" w:ascii="宋体" w:hAnsi="宋体" w:eastAsia="宋体" w:cs="宋体"/>
                <w:sz w:val="21"/>
                <w:szCs w:val="21"/>
                <w:lang w:val="en-US" w:eastAsia="zh-CN" w:bidi="ar"/>
              </w:rPr>
              <w:t xml:space="preserve">；转速：≥</w:t>
            </w:r>
            <w:r>
              <w:rPr>
                <w:rFonts w:hint="default" w:ascii="Times New Roman" w:hAnsi="Times New Roman" w:eastAsia="宋体" w:cs="Times New Roman"/>
                <w:sz w:val="21"/>
                <w:szCs w:val="21"/>
                <w:lang w:val="en-US" w:eastAsia="zh-CN" w:bidi="ar"/>
              </w:rPr>
              <w:t xml:space="preserve">2300rpm</w:t>
            </w:r>
            <w:r>
              <w:rPr>
                <w:rFonts w:hint="eastAsia" w:ascii="宋体" w:hAnsi="宋体" w:eastAsia="宋体" w:cs="宋体"/>
                <w:sz w:val="21"/>
                <w:szCs w:val="21"/>
                <w:lang w:val="en-US" w:eastAsia="zh-CN" w:bidi="ar"/>
              </w:rPr>
              <w:t xml:space="preserve">；噪音：≤</w:t>
            </w:r>
            <w:r>
              <w:rPr>
                <w:rFonts w:hint="default" w:ascii="Times New Roman" w:hAnsi="Times New Roman" w:eastAsia="宋体" w:cs="Times New Roman"/>
                <w:sz w:val="21"/>
                <w:szCs w:val="21"/>
                <w:lang w:val="en-US" w:eastAsia="zh-CN" w:bidi="ar"/>
              </w:rPr>
              <w:t xml:space="preserve">85</w:t>
            </w:r>
            <w:r>
              <w:rPr>
                <w:rFonts w:hint="eastAsia" w:ascii="宋体" w:hAnsi="宋体" w:eastAsia="宋体" w:cs="宋体"/>
                <w:sz w:val="21"/>
                <w:szCs w:val="21"/>
                <w:lang w:val="en-US" w:eastAsia="zh-CN" w:bidi="ar"/>
              </w:rPr>
              <w:t xml:space="preserve">分贝；</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、充满一个</w:t>
            </w:r>
            <w:r>
              <w:rPr>
                <w:rFonts w:hint="default" w:ascii="Times New Roman" w:hAnsi="Times New Roman" w:eastAsia="宋体" w:cs="Times New Roman"/>
                <w:sz w:val="21"/>
                <w:szCs w:val="21"/>
                <w:lang w:val="en-US" w:eastAsia="zh-CN" w:bidi="ar"/>
              </w:rPr>
              <w:t xml:space="preserve">6.8L</w:t>
            </w:r>
            <w:r>
              <w:rPr>
                <w:rFonts w:hint="eastAsia" w:ascii="宋体" w:hAnsi="宋体" w:eastAsia="宋体" w:cs="宋体"/>
                <w:sz w:val="21"/>
                <w:szCs w:val="21"/>
                <w:lang w:val="en-US" w:eastAsia="zh-CN" w:bidi="ar"/>
              </w:rPr>
              <w:t xml:space="preserve">气瓶不超过</w:t>
            </w:r>
            <w:r>
              <w:rPr>
                <w:rFonts w:hint="default" w:ascii="Times New Roman" w:hAnsi="Times New Roman" w:eastAsia="宋体" w:cs="Times New Roman"/>
                <w:sz w:val="21"/>
                <w:szCs w:val="21"/>
                <w:lang w:val="en-US" w:eastAsia="zh-CN" w:bidi="ar"/>
              </w:rPr>
              <w:t xml:space="preserve">20</w:t>
            </w:r>
            <w:r>
              <w:rPr>
                <w:rFonts w:hint="eastAsia" w:ascii="宋体" w:hAnsi="宋体" w:eastAsia="宋体" w:cs="宋体"/>
                <w:sz w:val="21"/>
                <w:szCs w:val="21"/>
                <w:lang w:val="en-US" w:eastAsia="zh-CN" w:bidi="ar"/>
              </w:rPr>
              <w:t xml:space="preserve">分钟；</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、润滑方式：飞溅润滑</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770mm*380mm*420mm </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47kg</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、冷却系统：全不锈钢冷却系</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、不锈钢充气装置具备开</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关</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自由放空功能，可</w:t>
            </w:r>
            <w:r>
              <w:rPr>
                <w:rFonts w:hint="default" w:ascii="Times New Roman" w:hAnsi="Times New Roman" w:eastAsia="宋体" w:cs="Times New Roman"/>
                <w:sz w:val="21"/>
                <w:szCs w:val="21"/>
                <w:lang w:val="en-US" w:eastAsia="zh-CN" w:bidi="ar"/>
              </w:rPr>
              <w:t xml:space="preserve">360</w:t>
            </w:r>
            <w:r>
              <w:rPr>
                <w:rFonts w:hint="eastAsia" w:ascii="宋体" w:hAnsi="宋体" w:eastAsia="宋体" w:cs="宋体"/>
                <w:sz w:val="21"/>
                <w:szCs w:val="21"/>
                <w:lang w:val="en-US" w:eastAsia="zh-CN" w:bidi="ar"/>
              </w:rPr>
              <w:t xml:space="preserve">°旋转。</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、压缩级数：</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级；所产生空气符合</w:t>
            </w:r>
            <w:r>
              <w:rPr>
                <w:rFonts w:hint="default" w:ascii="Times New Roman" w:hAnsi="Times New Roman" w:eastAsia="宋体" w:cs="Times New Roman"/>
                <w:sz w:val="21"/>
                <w:szCs w:val="21"/>
                <w:lang w:val="en-US" w:eastAsia="zh-CN" w:bidi="ar"/>
              </w:rPr>
              <w:t xml:space="preserve">GB/T 31975-2015</w:t>
            </w:r>
            <w:r>
              <w:rPr>
                <w:rFonts w:hint="eastAsia" w:ascii="宋体" w:hAnsi="宋体" w:eastAsia="宋体" w:cs="宋体"/>
                <w:sz w:val="21"/>
                <w:szCs w:val="21"/>
                <w:lang w:val="en-US" w:eastAsia="zh-CN" w:bidi="ar"/>
              </w:rPr>
              <w:t xml:space="preserve">呼吸空气标准。</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移动排烟机</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产品符合</w:t>
            </w:r>
            <w:r>
              <w:rPr>
                <w:rFonts w:hint="default" w:ascii="Times New Roman" w:hAnsi="Times New Roman" w:eastAsia="宋体" w:cs="Times New Roman"/>
                <w:sz w:val="21"/>
                <w:szCs w:val="21"/>
                <w:lang w:val="en-US" w:eastAsia="zh-CN" w:bidi="ar"/>
              </w:rPr>
              <w:t xml:space="preserve">GB27901-2011</w:t>
            </w:r>
            <w:r>
              <w:rPr>
                <w:rFonts w:hint="eastAsia" w:ascii="宋体" w:hAnsi="宋体" w:eastAsia="宋体" w:cs="宋体"/>
                <w:sz w:val="21"/>
                <w:szCs w:val="21"/>
                <w:lang w:val="en-US" w:eastAsia="zh-CN" w:bidi="ar"/>
              </w:rPr>
              <w:t xml:space="preserve">《移动式消防排烟机》标准的要求</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铝铸一体成型叶轮，动平衡精度高；</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出风口设置安全护网，安全网眼间隙≤</w:t>
            </w:r>
            <w:r>
              <w:rPr>
                <w:rFonts w:hint="default" w:ascii="Times New Roman" w:hAnsi="Times New Roman" w:eastAsia="宋体" w:cs="Times New Roman"/>
                <w:sz w:val="21"/>
                <w:szCs w:val="21"/>
                <w:lang w:val="en-US" w:eastAsia="zh-CN" w:bidi="ar"/>
              </w:rPr>
              <w:t xml:space="preserve">9mm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3KW</w:t>
            </w:r>
            <w:r>
              <w:rPr>
                <w:rFonts w:hint="eastAsia" w:ascii="宋体" w:hAnsi="宋体" w:eastAsia="宋体" w:cs="宋体"/>
                <w:sz w:val="21"/>
                <w:szCs w:val="21"/>
                <w:lang w:val="en-US" w:eastAsia="zh-CN" w:bidi="ar"/>
              </w:rPr>
              <w:t xml:space="preserve">，本田发动机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风叶直径≥φ</w:t>
            </w:r>
            <w:r>
              <w:rPr>
                <w:rFonts w:hint="default" w:ascii="Times New Roman" w:hAnsi="Times New Roman" w:eastAsia="宋体" w:cs="Times New Roman"/>
                <w:sz w:val="21"/>
                <w:szCs w:val="21"/>
                <w:lang w:val="en-US" w:eastAsia="zh-CN" w:bidi="ar"/>
              </w:rPr>
              <w:t xml:space="preserve">390mm</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额定转速≤</w:t>
            </w:r>
            <w:r>
              <w:rPr>
                <w:rFonts w:hint="default" w:ascii="Times New Roman" w:hAnsi="Times New Roman" w:eastAsia="宋体" w:cs="Times New Roman"/>
                <w:sz w:val="21"/>
                <w:szCs w:val="21"/>
                <w:lang w:val="en-US" w:eastAsia="zh-CN" w:bidi="ar"/>
              </w:rPr>
              <w:t xml:space="preserve">3600r/min</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排烟量≥</w:t>
            </w:r>
            <w:r>
              <w:rPr>
                <w:rFonts w:hint="default" w:ascii="Times New Roman" w:hAnsi="Times New Roman" w:eastAsia="宋体" w:cs="Times New Roman"/>
                <w:sz w:val="21"/>
                <w:szCs w:val="21"/>
                <w:lang w:val="en-US" w:eastAsia="zh-CN" w:bidi="ar"/>
              </w:rPr>
              <w:t xml:space="preserve">9000m</w:t>
            </w:r>
            <w:r>
              <w:rPr>
                <w:rFonts w:hint="eastAsia" w:ascii="宋体" w:hAnsi="宋体" w:eastAsia="宋体" w:cs="宋体"/>
                <w:sz w:val="21"/>
                <w:szCs w:val="21"/>
                <w:lang w:val="en-US" w:eastAsia="zh-CN" w:bidi="ar"/>
              </w:rPr>
              <w:t xml:space="preserve">³</w:t>
            </w:r>
            <w:r>
              <w:rPr>
                <w:rFonts w:hint="default" w:ascii="Times New Roman" w:hAnsi="Times New Roman" w:eastAsia="宋体" w:cs="Times New Roman"/>
                <w:sz w:val="21"/>
                <w:szCs w:val="21"/>
                <w:lang w:val="en-US" w:eastAsia="zh-CN" w:bidi="ar"/>
              </w:rPr>
              <w:t xml:space="preserve">/h</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40kg</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9. 5</w:t>
            </w:r>
            <w:r>
              <w:rPr>
                <w:rFonts w:hint="eastAsia" w:ascii="宋体" w:hAnsi="宋体" w:eastAsia="宋体" w:cs="宋体"/>
                <w:sz w:val="21"/>
                <w:szCs w:val="21"/>
                <w:lang w:val="en-US" w:eastAsia="zh-CN" w:bidi="ar"/>
              </w:rPr>
              <w:t xml:space="preserve">个方位快速便捷定位调节设置</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104</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▲手持防爆电台</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一、基本描述</w:t>
            </w:r>
            <w:r>
              <w:rPr>
                <w:rFonts w:hint="default" w:ascii="Times New Roman" w:hAnsi="Times New Roman" w:eastAsia="宋体" w:cs="Times New Roman"/>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、结构组件</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由主机、天线、电池、背夹、吊绳组成。支持数字常规、模拟常规、集群模式。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、主要应用场景：数字集群 </w:t>
            </w:r>
            <w:r>
              <w:rPr>
                <w:rFonts w:hint="default" w:ascii="Times New Roman" w:hAnsi="Times New Roman" w:eastAsia="宋体" w:cs="Times New Roman"/>
                <w:sz w:val="21"/>
                <w:szCs w:val="21"/>
                <w:lang w:val="en-US" w:eastAsia="zh-CN" w:bidi="ar"/>
              </w:rPr>
              <w:t xml:space="preserve">IIB </w:t>
            </w:r>
            <w:r>
              <w:rPr>
                <w:rFonts w:hint="eastAsia" w:ascii="宋体" w:hAnsi="宋体" w:eastAsia="宋体" w:cs="宋体"/>
                <w:sz w:val="21"/>
                <w:szCs w:val="21"/>
                <w:lang w:val="en-US" w:eastAsia="zh-CN" w:bidi="ar"/>
              </w:rPr>
              <w:t xml:space="preserve">级防爆手持机。是爆炸性气体和可燃性粉尘的危险环境中理想的专业通讯设备。</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二、标准规范及检测报告：</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3</w:t>
            </w:r>
            <w:r>
              <w:rPr>
                <w:rFonts w:hint="eastAsia" w:ascii="宋体" w:hAnsi="宋体" w:eastAsia="宋体" w:cs="宋体"/>
                <w:sz w:val="21"/>
                <w:szCs w:val="21"/>
                <w:highlight w:val="yellow"/>
                <w:lang w:val="en-US" w:eastAsia="zh-CN" w:bidi="ar"/>
              </w:rPr>
              <w:t xml:space="preserve">、通过国家防爆等级认证，其中：防爆等级不低于气体防爆“</w:t>
            </w:r>
            <w:r>
              <w:rPr>
                <w:rFonts w:hint="default" w:ascii="Times New Roman" w:hAnsi="Times New Roman" w:eastAsia="宋体" w:cs="Times New Roman"/>
                <w:sz w:val="21"/>
                <w:szCs w:val="21"/>
                <w:highlight w:val="yellow"/>
                <w:lang w:val="en-US" w:eastAsia="zh-CN" w:bidi="ar"/>
              </w:rPr>
              <w:t xml:space="preserve">Ex ib IIB T4 Gb</w:t>
            </w:r>
            <w:r>
              <w:rPr>
                <w:rFonts w:hint="eastAsia" w:ascii="宋体" w:hAnsi="宋体" w:eastAsia="宋体" w:cs="宋体"/>
                <w:sz w:val="21"/>
                <w:szCs w:val="21"/>
                <w:highlight w:val="yellow"/>
                <w:lang w:val="en-US" w:eastAsia="zh-CN" w:bidi="ar"/>
              </w:rPr>
              <w:t xml:space="preserve">”和粉尘防爆“</w:t>
            </w:r>
            <w:r>
              <w:rPr>
                <w:rFonts w:hint="default" w:ascii="Times New Roman" w:hAnsi="Times New Roman" w:eastAsia="宋体" w:cs="Times New Roman"/>
                <w:sz w:val="21"/>
                <w:szCs w:val="21"/>
                <w:highlight w:val="yellow"/>
                <w:lang w:val="en-US" w:eastAsia="zh-CN" w:bidi="ar"/>
              </w:rPr>
              <w:t xml:space="preserve">Ex ib IIIC T130</w:t>
            </w:r>
            <w:r>
              <w:rPr>
                <w:rFonts w:hint="eastAsia" w:ascii="宋体" w:hAnsi="宋体" w:eastAsia="宋体" w:cs="宋体"/>
                <w:sz w:val="21"/>
                <w:szCs w:val="21"/>
                <w:highlight w:val="yellow"/>
                <w:lang w:val="en-US" w:eastAsia="zh-CN" w:bidi="ar"/>
              </w:rPr>
              <w:t xml:space="preserve">℃ </w:t>
            </w:r>
            <w:r>
              <w:rPr>
                <w:rFonts w:hint="default" w:ascii="Times New Roman" w:hAnsi="Times New Roman" w:eastAsia="宋体" w:cs="Times New Roman"/>
                <w:sz w:val="21"/>
                <w:szCs w:val="21"/>
                <w:highlight w:val="yellow"/>
                <w:lang w:val="en-US" w:eastAsia="zh-CN" w:bidi="ar"/>
              </w:rPr>
              <w:t xml:space="preserve">Db</w:t>
            </w:r>
            <w:r>
              <w:rPr>
                <w:rFonts w:hint="eastAsia" w:ascii="宋体" w:hAnsi="宋体" w:eastAsia="宋体" w:cs="宋体"/>
                <w:sz w:val="21"/>
                <w:szCs w:val="21"/>
                <w:highlight w:val="yellow"/>
                <w:lang w:val="en-US" w:eastAsia="zh-CN" w:bidi="ar"/>
              </w:rPr>
              <w:t xml:space="preserve">”要求。须提供国家级检测机构出具的防爆合格证。</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yellow"/>
              </w:rPr>
              <w:suppressLineNumbers w:val="0"/>
            </w:pPr>
            <w:r>
              <w:rPr>
                <w:rFonts w:hint="default" w:ascii="Times New Roman" w:hAnsi="Times New Roman" w:eastAsia="宋体" w:cs="Times New Roman"/>
                <w:sz w:val="21"/>
                <w:szCs w:val="21"/>
                <w:highlight w:val="yellow"/>
                <w:lang w:val="en-US" w:eastAsia="zh-CN" w:bidi="ar"/>
              </w:rPr>
              <w:t xml:space="preserve">4</w:t>
            </w:r>
            <w:r>
              <w:rPr>
                <w:rFonts w:hint="eastAsia" w:ascii="宋体" w:hAnsi="宋体" w:eastAsia="宋体" w:cs="宋体"/>
                <w:sz w:val="21"/>
                <w:szCs w:val="21"/>
                <w:highlight w:val="yellow"/>
                <w:lang w:val="en-US" w:eastAsia="zh-CN" w:bidi="ar"/>
              </w:rPr>
              <w:t xml:space="preserve">、提供“中国国家强制性产品认证（</w:t>
            </w:r>
            <w:r>
              <w:rPr>
                <w:rFonts w:hint="default" w:ascii="Times New Roman" w:hAnsi="Times New Roman" w:eastAsia="宋体" w:cs="Times New Roman"/>
                <w:sz w:val="21"/>
                <w:szCs w:val="21"/>
                <w:highlight w:val="yellow"/>
                <w:lang w:val="en-US" w:eastAsia="zh-CN" w:bidi="ar"/>
              </w:rPr>
              <w:t xml:space="preserve">CCC</w:t>
            </w:r>
            <w:r>
              <w:rPr>
                <w:rFonts w:hint="eastAsia" w:ascii="宋体" w:hAnsi="宋体" w:eastAsia="宋体" w:cs="宋体"/>
                <w:sz w:val="21"/>
                <w:szCs w:val="21"/>
                <w:highlight w:val="yellow"/>
                <w:lang w:val="en-US" w:eastAsia="zh-CN" w:bidi="ar"/>
              </w:rPr>
              <w:t xml:space="preserve">）”证书。</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highlight w:val="yellow"/>
                <w:lang w:val="en-US" w:eastAsia="zh-CN" w:bidi="ar"/>
              </w:rPr>
              <w:t xml:space="preserve">5</w:t>
            </w:r>
            <w:r>
              <w:rPr>
                <w:rFonts w:hint="eastAsia" w:ascii="宋体" w:hAnsi="宋体" w:eastAsia="宋体" w:cs="宋体"/>
                <w:sz w:val="21"/>
                <w:szCs w:val="21"/>
                <w:highlight w:val="yellow"/>
                <w:lang w:val="en-US" w:eastAsia="zh-CN" w:bidi="ar"/>
              </w:rPr>
              <w:t xml:space="preserve">、须提供国家认可的第三方检测机构提供的检测报告，且报告应完整有效。</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三、检测报告中体现参数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、所投产品不少于四种工作模式，具有数字常规、模拟常规、模拟集群、数字集群，手动切换模式时，切换过程中无需重启对讲机。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、支持降噪功能：噪声抑制能力≥</w:t>
            </w:r>
            <w:r>
              <w:rPr>
                <w:rFonts w:hint="default" w:ascii="Times New Roman" w:hAnsi="Times New Roman" w:eastAsia="宋体" w:cs="Times New Roman"/>
                <w:sz w:val="21"/>
                <w:szCs w:val="21"/>
                <w:lang w:val="en-US" w:eastAsia="zh-CN" w:bidi="ar"/>
              </w:rPr>
              <w:t xml:space="preserve">30db</w:t>
            </w: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、直通模式下具备直通双时隙功能。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、终端具有</w:t>
            </w:r>
            <w:r>
              <w:rPr>
                <w:rFonts w:hint="default" w:ascii="Times New Roman" w:hAnsi="Times New Roman" w:eastAsia="宋体" w:cs="Times New Roman"/>
                <w:sz w:val="21"/>
                <w:szCs w:val="21"/>
                <w:lang w:val="en-US" w:eastAsia="zh-CN" w:bidi="ar"/>
              </w:rPr>
              <w:t xml:space="preserve">AMBE++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NVOC</w:t>
            </w:r>
            <w:r>
              <w:rPr>
                <w:rFonts w:hint="eastAsia" w:ascii="宋体" w:hAnsi="宋体" w:eastAsia="宋体" w:cs="宋体"/>
                <w:sz w:val="21"/>
                <w:szCs w:val="21"/>
                <w:lang w:val="en-US" w:eastAsia="zh-CN" w:bidi="ar"/>
              </w:rPr>
              <w:t xml:space="preserve">双声码器，手动进行切换，无需重新写频。 </w:t>
            </w:r>
            <w:r>
              <w:rPr>
                <w:rFonts w:hint="default" w:ascii="Times New Roman" w:hAnsi="Times New Roman" w:eastAsia="宋体" w:cs="Times New Roman"/>
                <w:sz w:val="21"/>
                <w:szCs w:val="21"/>
                <w:lang w:val="en-US" w:eastAsia="zh-CN" w:bidi="ar"/>
              </w:rPr>
              <w:t xml:space="preserve"> </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四、非检测报告体现功能参数</w:t>
            </w:r>
            <w:r>
              <w:rPr>
                <w:rFonts w:hint="eastAsia" w:ascii="Times New Roman" w:hAnsi="Times New Roman" w:eastAsia="宋体" w:cs="Times New Roman"/>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                                                                                                                                                   11</w:t>
            </w:r>
            <w:r>
              <w:rPr>
                <w:rFonts w:hint="eastAsia" w:ascii="宋体" w:hAnsi="宋体" w:eastAsia="宋体" w:cs="宋体"/>
                <w:sz w:val="21"/>
                <w:szCs w:val="21"/>
                <w:lang w:val="en-US" w:eastAsia="zh-CN" w:bidi="ar"/>
              </w:rPr>
              <w:t xml:space="preserve">、工作频率：</w:t>
            </w:r>
            <w:r>
              <w:rPr>
                <w:rFonts w:hint="default" w:ascii="Times New Roman" w:hAnsi="Times New Roman" w:eastAsia="宋体" w:cs="Times New Roman"/>
                <w:sz w:val="21"/>
                <w:szCs w:val="21"/>
                <w:lang w:val="en-US" w:eastAsia="zh-CN" w:bidi="ar"/>
              </w:rPr>
              <w:t xml:space="preserve">350-400MHz</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410g</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140mm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50mm </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、工作电压：≥</w:t>
            </w:r>
            <w:r>
              <w:rPr>
                <w:rFonts w:hint="default" w:ascii="Times New Roman" w:hAnsi="Times New Roman" w:eastAsia="宋体" w:cs="Times New Roman"/>
                <w:sz w:val="21"/>
                <w:szCs w:val="21"/>
                <w:lang w:val="en-US" w:eastAsia="zh-CN" w:bidi="ar"/>
              </w:rPr>
              <w:t xml:space="preserve">7.2V</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、频率稳定度：≤±</w:t>
            </w:r>
            <w:r>
              <w:rPr>
                <w:rFonts w:hint="default" w:ascii="Times New Roman" w:hAnsi="Times New Roman" w:eastAsia="宋体" w:cs="Times New Roman"/>
                <w:sz w:val="21"/>
                <w:szCs w:val="21"/>
                <w:lang w:val="en-US" w:eastAsia="zh-CN" w:bidi="ar"/>
              </w:rPr>
              <w:t xml:space="preserve">0.5ppm</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、灵敏度：模拟：≤</w:t>
            </w:r>
            <w:r>
              <w:rPr>
                <w:rFonts w:hint="default" w:ascii="Times New Roman" w:hAnsi="Times New Roman" w:eastAsia="宋体" w:cs="Times New Roman"/>
                <w:sz w:val="21"/>
                <w:szCs w:val="21"/>
                <w:lang w:val="en-US" w:eastAsia="zh-CN" w:bidi="ar"/>
              </w:rPr>
              <w:t xml:space="preserve">0.22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w:t>
            </w:r>
            <w:r>
              <w:rPr>
                <w:rFonts w:hint="eastAsia" w:ascii="宋体" w:hAnsi="宋体" w:eastAsia="宋体" w:cs="宋体"/>
                <w:sz w:val="21"/>
                <w:szCs w:val="21"/>
                <w:lang w:val="en-US" w:eastAsia="zh-CN" w:bidi="ar"/>
              </w:rPr>
              <w:t xml:space="preserve">典型值</w:t>
            </w:r>
            <w:r>
              <w:rPr>
                <w:rFonts w:hint="default" w:ascii="Times New Roman" w:hAnsi="Times New Roman" w:eastAsia="宋体" w:cs="Times New Roman"/>
                <w:sz w:val="21"/>
                <w:szCs w:val="21"/>
                <w:lang w:val="en-US" w:eastAsia="zh-CN" w:bidi="ar"/>
              </w:rPr>
              <w:t xml:space="preserve">)(12dB SINAD)</w:t>
            </w:r>
            <w:r>
              <w:rPr>
                <w:rFonts w:hint="eastAsia" w:ascii="宋体" w:hAnsi="宋体" w:eastAsia="宋体" w:cs="宋体"/>
                <w:sz w:val="21"/>
                <w:szCs w:val="21"/>
                <w:lang w:val="en-US" w:eastAsia="zh-CN" w:bidi="ar"/>
              </w:rPr>
              <w:t xml:space="preserve">，数字：≤</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V/BER5%</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3.5W</w:t>
            </w:r>
            <w:r>
              <w:rPr>
                <w:rFonts w:hint="eastAsia" w:ascii="宋体" w:hAnsi="宋体" w:eastAsia="宋体" w:cs="宋体"/>
                <w:sz w:val="21"/>
                <w:szCs w:val="21"/>
                <w:lang w:val="en-US" w:eastAsia="zh-CN" w:bidi="ar"/>
              </w:rPr>
              <w:t xml:space="preserve">。 </w:t>
            </w:r>
            <w:r>
              <w:rPr>
                <w:rFonts w:hint="default" w:ascii="Times New Roman" w:hAnsi="Times New Roman" w:eastAsia="宋体" w:cs="Times New Roman"/>
                <w:sz w:val="21"/>
                <w:szCs w:val="21"/>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105</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车载台</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、结构组件</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由主机、手咪、支架、直流电源线、天线组成。支持数字常规、模拟常规、集群模式。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、主要应用场景：数字车载台，拥有安全可靠的加密技术，无可比拟的话音和通信效果，丰富的语音和数据业务。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、所投产品不少于四种工作模式，具有数字常规、模拟常规、模拟集群、</w:t>
            </w:r>
            <w:r>
              <w:rPr>
                <w:rFonts w:hint="default" w:ascii="Times New Roman" w:hAnsi="Times New Roman" w:eastAsia="宋体" w:cs="Times New Roman"/>
                <w:sz w:val="21"/>
                <w:szCs w:val="21"/>
                <w:lang w:val="en-US" w:eastAsia="zh-CN" w:bidi="ar"/>
              </w:rPr>
              <w:t xml:space="preserve">PDT</w:t>
            </w:r>
            <w:r>
              <w:rPr>
                <w:rFonts w:hint="eastAsia" w:ascii="宋体" w:hAnsi="宋体" w:eastAsia="宋体" w:cs="宋体"/>
                <w:sz w:val="21"/>
                <w:szCs w:val="21"/>
                <w:lang w:val="en-US" w:eastAsia="zh-CN" w:bidi="ar"/>
              </w:rPr>
              <w:t xml:space="preserve">数字集群，手动切换模式时，切换过程中无需重启对讲机。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、支持接入语音自组网基站。</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、支持降噪功能：噪声抑制能力≥</w:t>
            </w:r>
            <w:r>
              <w:rPr>
                <w:rFonts w:hint="default" w:ascii="Times New Roman" w:hAnsi="Times New Roman" w:eastAsia="宋体" w:cs="Times New Roman"/>
                <w:sz w:val="21"/>
                <w:szCs w:val="21"/>
                <w:lang w:val="en-US" w:eastAsia="zh-CN" w:bidi="ar"/>
              </w:rPr>
              <w:t xml:space="preserve">30db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、直通模式下具备直通双时隙功能。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、终端具有</w:t>
            </w:r>
            <w:r>
              <w:rPr>
                <w:rFonts w:hint="default" w:ascii="Times New Roman" w:hAnsi="Times New Roman" w:eastAsia="宋体" w:cs="Times New Roman"/>
                <w:sz w:val="21"/>
                <w:szCs w:val="21"/>
                <w:lang w:val="en-US" w:eastAsia="zh-CN" w:bidi="ar"/>
              </w:rPr>
              <w:t xml:space="preserve">AMBE++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NVOC</w:t>
            </w:r>
            <w:r>
              <w:rPr>
                <w:rFonts w:hint="eastAsia" w:ascii="宋体" w:hAnsi="宋体" w:eastAsia="宋体" w:cs="宋体"/>
                <w:sz w:val="21"/>
                <w:szCs w:val="21"/>
                <w:lang w:val="en-US" w:eastAsia="zh-CN" w:bidi="ar"/>
              </w:rPr>
              <w:t xml:space="preserve">双声码器，手动进行切换，无需重新写频。</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、工作频率：</w:t>
            </w:r>
            <w:r>
              <w:rPr>
                <w:rFonts w:hint="default" w:ascii="Times New Roman" w:hAnsi="Times New Roman" w:eastAsia="宋体" w:cs="Times New Roman"/>
                <w:sz w:val="21"/>
                <w:szCs w:val="21"/>
                <w:lang w:val="en-US" w:eastAsia="zh-CN" w:bidi="ar"/>
              </w:rPr>
              <w:t xml:space="preserve">350-400MHz</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、信道容量</w:t>
            </w:r>
            <w:r>
              <w:rPr>
                <w:rFonts w:hint="default"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1024</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、区域：≥</w:t>
            </w:r>
            <w:r>
              <w:rPr>
                <w:rFonts w:hint="default" w:ascii="Times New Roman" w:hAnsi="Times New Roman" w:eastAsia="宋体" w:cs="Times New Roman"/>
                <w:sz w:val="21"/>
                <w:szCs w:val="21"/>
                <w:lang w:val="en-US" w:eastAsia="zh-CN" w:bidi="ar"/>
              </w:rPr>
              <w:t xml:space="preserve">248</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、工作模式：常规（模拟、数字）、集群：（</w:t>
            </w:r>
            <w:r>
              <w:rPr>
                <w:rFonts w:hint="default" w:ascii="Times New Roman" w:hAnsi="Times New Roman" w:eastAsia="宋体" w:cs="Times New Roman"/>
                <w:sz w:val="21"/>
                <w:szCs w:val="21"/>
                <w:lang w:val="en-US" w:eastAsia="zh-CN" w:bidi="ar"/>
              </w:rPr>
              <w:t xml:space="preserve">MPT1327</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PDT</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1.46kg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183mm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176mm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59mm </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、工作电压：</w:t>
            </w:r>
            <w:r>
              <w:rPr>
                <w:rFonts w:hint="default" w:ascii="Times New Roman" w:hAnsi="Times New Roman" w:eastAsia="宋体" w:cs="Times New Roman"/>
                <w:sz w:val="21"/>
                <w:szCs w:val="21"/>
                <w:lang w:val="en-US" w:eastAsia="zh-CN" w:bidi="ar"/>
              </w:rPr>
              <w:t xml:space="preserve">13.6V</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、频率稳定度：≤±</w:t>
            </w:r>
            <w:r>
              <w:rPr>
                <w:rFonts w:hint="default" w:ascii="Times New Roman" w:hAnsi="Times New Roman" w:eastAsia="宋体" w:cs="Times New Roman"/>
                <w:sz w:val="21"/>
                <w:szCs w:val="21"/>
                <w:lang w:val="en-US" w:eastAsia="zh-CN" w:bidi="ar"/>
              </w:rPr>
              <w:t xml:space="preserve">0.5ppm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、灵敏度：模拟：≤</w:t>
            </w:r>
            <w:r>
              <w:rPr>
                <w:rFonts w:hint="default" w:ascii="Times New Roman" w:hAnsi="Times New Roman" w:eastAsia="宋体" w:cs="Times New Roman"/>
                <w:sz w:val="21"/>
                <w:szCs w:val="21"/>
                <w:lang w:val="en-US" w:eastAsia="zh-CN" w:bidi="ar"/>
              </w:rPr>
              <w:t xml:space="preserve">0.22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w:t>
            </w:r>
            <w:r>
              <w:rPr>
                <w:rFonts w:hint="eastAsia" w:ascii="宋体" w:hAnsi="宋体" w:eastAsia="宋体" w:cs="宋体"/>
                <w:sz w:val="21"/>
                <w:szCs w:val="21"/>
                <w:lang w:val="en-US" w:eastAsia="zh-CN" w:bidi="ar"/>
              </w:rPr>
              <w:t xml:space="preserve">典型值</w:t>
            </w:r>
            <w:r>
              <w:rPr>
                <w:rFonts w:hint="default" w:ascii="Times New Roman" w:hAnsi="Times New Roman" w:eastAsia="宋体" w:cs="Times New Roman"/>
                <w:sz w:val="21"/>
                <w:szCs w:val="21"/>
                <w:lang w:val="en-US" w:eastAsia="zh-CN" w:bidi="ar"/>
              </w:rPr>
              <w:t xml:space="preserve">)(12dB SINAD)</w:t>
            </w:r>
            <w:r>
              <w:rPr>
                <w:rFonts w:hint="eastAsia" w:ascii="宋体" w:hAnsi="宋体" w:eastAsia="宋体" w:cs="宋体"/>
                <w:sz w:val="21"/>
                <w:szCs w:val="21"/>
                <w:lang w:val="en-US" w:eastAsia="zh-CN" w:bidi="ar"/>
              </w:rPr>
              <w:t xml:space="preserve">，数字：≤</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V/BER5%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25W</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5G</w:t>
            </w:r>
            <w:r>
              <w:rPr>
                <w:rFonts w:hint="eastAsia" w:ascii="宋体" w:hAnsi="宋体" w:eastAsia="宋体" w:cs="宋体"/>
                <w:sz w:val="21"/>
                <w:szCs w:val="21"/>
                <w:lang w:val="en-US" w:eastAsia="zh-CN" w:bidi="ar"/>
              </w:rPr>
              <w:t xml:space="preserve">布控球机</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、主要应用场景：用于消防员灭火救援作业现场图像实施传输。</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、产品须符合</w:t>
            </w:r>
            <w:r>
              <w:rPr>
                <w:rFonts w:hint="default" w:ascii="Times New Roman" w:hAnsi="Times New Roman" w:eastAsia="宋体" w:cs="Times New Roman"/>
                <w:sz w:val="21"/>
                <w:szCs w:val="21"/>
                <w:lang w:val="en-US" w:eastAsia="zh-CN" w:bidi="ar"/>
              </w:rPr>
              <w:t xml:space="preserve">GA/T645-2014</w:t>
            </w:r>
            <w:r>
              <w:rPr>
                <w:rFonts w:hint="eastAsia" w:ascii="宋体" w:hAnsi="宋体" w:eastAsia="宋体" w:cs="宋体"/>
                <w:sz w:val="21"/>
                <w:szCs w:val="21"/>
                <w:lang w:val="en-US" w:eastAsia="zh-CN" w:bidi="ar"/>
              </w:rPr>
              <w:t xml:space="preserve">标准；</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、产品要求具备双电源接口，</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报警输入和</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报警输出接口，双</w:t>
            </w:r>
            <w:r>
              <w:rPr>
                <w:rFonts w:hint="default" w:ascii="Times New Roman" w:hAnsi="Times New Roman" w:eastAsia="宋体" w:cs="Times New Roman"/>
                <w:sz w:val="21"/>
                <w:szCs w:val="21"/>
                <w:lang w:val="en-US" w:eastAsia="zh-CN" w:bidi="ar"/>
              </w:rPr>
              <w:t xml:space="preserve">TF</w:t>
            </w:r>
            <w:r>
              <w:rPr>
                <w:rFonts w:hint="eastAsia" w:ascii="宋体" w:hAnsi="宋体" w:eastAsia="宋体" w:cs="宋体"/>
                <w:sz w:val="21"/>
                <w:szCs w:val="21"/>
                <w:lang w:val="en-US" w:eastAsia="zh-CN" w:bidi="ar"/>
              </w:rPr>
              <w:t xml:space="preserve">卡，</w:t>
            </w:r>
            <w:r>
              <w:rPr>
                <w:rFonts w:hint="default" w:ascii="Times New Roman" w:hAnsi="Times New Roman" w:eastAsia="宋体" w:cs="Times New Roman"/>
                <w:sz w:val="21"/>
                <w:szCs w:val="21"/>
                <w:lang w:val="en-US" w:eastAsia="zh-CN" w:bidi="ar"/>
              </w:rPr>
              <w:t xml:space="preserve">4G+5G</w:t>
            </w:r>
            <w:r>
              <w:rPr>
                <w:rFonts w:hint="eastAsia" w:ascii="宋体" w:hAnsi="宋体" w:eastAsia="宋体" w:cs="宋体"/>
                <w:sz w:val="21"/>
                <w:szCs w:val="21"/>
                <w:lang w:val="en-US" w:eastAsia="zh-CN" w:bidi="ar"/>
              </w:rPr>
              <w:t xml:space="preserve">卡位，双扬声器、具备</w:t>
            </w:r>
            <w:r>
              <w:rPr>
                <w:rFonts w:hint="default" w:ascii="Times New Roman" w:hAnsi="Times New Roman" w:eastAsia="宋体" w:cs="Times New Roman"/>
                <w:sz w:val="21"/>
                <w:szCs w:val="21"/>
                <w:lang w:val="en-US" w:eastAsia="zh-CN" w:bidi="ar"/>
              </w:rPr>
              <w:t xml:space="preserve">debug</w:t>
            </w:r>
            <w:r>
              <w:rPr>
                <w:rFonts w:hint="eastAsia" w:ascii="宋体" w:hAnsi="宋体" w:eastAsia="宋体" w:cs="宋体"/>
                <w:sz w:val="21"/>
                <w:szCs w:val="21"/>
                <w:lang w:val="en-US" w:eastAsia="zh-CN" w:bidi="ar"/>
              </w:rPr>
              <w:t xml:space="preserve">接口及复位按钮；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、支持近距离红外补光，远距离激光补光，可看清距样机</w:t>
            </w:r>
            <w:r>
              <w:rPr>
                <w:rFonts w:hint="default" w:ascii="Times New Roman" w:hAnsi="Times New Roman" w:eastAsia="宋体" w:cs="Times New Roman"/>
                <w:sz w:val="21"/>
                <w:szCs w:val="21"/>
                <w:lang w:val="en-US" w:eastAsia="zh-CN" w:bidi="ar"/>
              </w:rPr>
              <w:t xml:space="preserve">100m</w:t>
            </w:r>
            <w:r>
              <w:rPr>
                <w:rFonts w:hint="eastAsia" w:ascii="宋体" w:hAnsi="宋体" w:eastAsia="宋体" w:cs="宋体"/>
                <w:sz w:val="21"/>
                <w:szCs w:val="21"/>
                <w:lang w:val="en-US" w:eastAsia="zh-CN" w:bidi="ar"/>
              </w:rPr>
              <w:t xml:space="preserve">处人体轮廓，补光角度：激光：≤</w:t>
            </w: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°，红外：≤</w:t>
            </w:r>
            <w:r>
              <w:rPr>
                <w:rFonts w:hint="default" w:ascii="Times New Roman" w:hAnsi="Times New Roman" w:eastAsia="宋体" w:cs="Times New Roman"/>
                <w:sz w:val="21"/>
                <w:szCs w:val="21"/>
                <w:lang w:val="en-US" w:eastAsia="zh-CN" w:bidi="ar"/>
              </w:rPr>
              <w:t xml:space="preserve">60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、内置双扬声器，可自定义文本转语音播报，样机可外接有线手咪或无线蓝牙手咪，支持双向语音，支持集群对讲；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、设备要求支持在</w:t>
            </w:r>
            <w:r>
              <w:rPr>
                <w:rFonts w:hint="default" w:ascii="Times New Roman" w:hAnsi="Times New Roman" w:eastAsia="宋体" w:cs="Times New Roman"/>
                <w:sz w:val="21"/>
                <w:szCs w:val="21"/>
                <w:lang w:val="en-US" w:eastAsia="zh-CN" w:bidi="ar"/>
              </w:rPr>
              <w:t xml:space="preserve">-30-60</w:t>
            </w:r>
            <w:r>
              <w:rPr>
                <w:rFonts w:hint="eastAsia" w:ascii="宋体" w:hAnsi="宋体" w:eastAsia="宋体" w:cs="宋体"/>
                <w:sz w:val="21"/>
                <w:szCs w:val="21"/>
                <w:lang w:val="en-US" w:eastAsia="zh-CN" w:bidi="ar"/>
              </w:rPr>
              <w:t xml:space="preserve">℃下能正常工作；</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、设备外壳防护符合</w:t>
            </w:r>
            <w:r>
              <w:rPr>
                <w:rFonts w:hint="default" w:ascii="Times New Roman" w:hAnsi="Times New Roman" w:eastAsia="宋体" w:cs="Times New Roman"/>
                <w:sz w:val="21"/>
                <w:szCs w:val="21"/>
                <w:lang w:val="en-US" w:eastAsia="zh-CN" w:bidi="ar"/>
              </w:rPr>
              <w:t xml:space="preserve">GB/T4208-2017</w:t>
            </w:r>
            <w:r>
              <w:rPr>
                <w:rFonts w:hint="eastAsia" w:ascii="宋体" w:hAnsi="宋体" w:eastAsia="宋体" w:cs="宋体"/>
                <w:sz w:val="21"/>
                <w:szCs w:val="21"/>
                <w:lang w:val="en-US" w:eastAsia="zh-CN" w:bidi="ar"/>
              </w:rPr>
              <w:t xml:space="preserve">中</w:t>
            </w:r>
            <w:r>
              <w:rPr>
                <w:rFonts w:hint="default" w:ascii="Times New Roman" w:hAnsi="Times New Roman" w:eastAsia="宋体" w:cs="Times New Roman"/>
                <w:sz w:val="21"/>
                <w:szCs w:val="21"/>
                <w:lang w:val="en-US" w:eastAsia="zh-CN" w:bidi="ar"/>
              </w:rPr>
              <w:t xml:space="preserve">IP66</w:t>
            </w:r>
            <w:r>
              <w:rPr>
                <w:rFonts w:hint="eastAsia" w:ascii="宋体" w:hAnsi="宋体" w:eastAsia="宋体" w:cs="宋体"/>
                <w:sz w:val="21"/>
                <w:szCs w:val="21"/>
                <w:lang w:val="en-US" w:eastAsia="zh-CN" w:bidi="ar"/>
              </w:rPr>
              <w:t xml:space="preserve">的规定，带包装跌落高度</w:t>
            </w:r>
            <w:r>
              <w:rPr>
                <w:rFonts w:hint="default" w:ascii="Times New Roman" w:hAnsi="Times New Roman" w:eastAsia="宋体" w:cs="Times New Roman"/>
                <w:sz w:val="21"/>
                <w:szCs w:val="21"/>
                <w:lang w:val="en-US" w:eastAsia="zh-CN" w:bidi="ar"/>
              </w:rPr>
              <w:t xml:space="preserve">1.5m</w:t>
            </w:r>
            <w:r>
              <w:rPr>
                <w:rFonts w:hint="eastAsia" w:ascii="宋体" w:hAnsi="宋体" w:eastAsia="宋体" w:cs="宋体"/>
                <w:sz w:val="21"/>
                <w:szCs w:val="21"/>
                <w:lang w:val="en-US" w:eastAsia="zh-CN" w:bidi="ar"/>
              </w:rPr>
              <w:t xml:space="preserve">跌落后，设备能正常工作；</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、产品尺寸直径≤</w:t>
            </w:r>
            <w:r>
              <w:rPr>
                <w:rFonts w:hint="default" w:ascii="Times New Roman" w:hAnsi="Times New Roman" w:eastAsia="宋体" w:cs="Times New Roman"/>
                <w:sz w:val="21"/>
                <w:szCs w:val="21"/>
                <w:lang w:val="en-US" w:eastAsia="zh-CN" w:bidi="ar"/>
              </w:rPr>
              <w:t xml:space="preserve">200mm</w:t>
            </w:r>
            <w:r>
              <w:rPr>
                <w:rFonts w:hint="eastAsia" w:ascii="宋体" w:hAnsi="宋体" w:eastAsia="宋体" w:cs="宋体"/>
                <w:sz w:val="21"/>
                <w:szCs w:val="21"/>
                <w:lang w:val="en-US" w:eastAsia="zh-CN" w:bidi="ar"/>
              </w:rPr>
              <w:t xml:space="preserve">，高度≤</w:t>
            </w:r>
            <w:r>
              <w:rPr>
                <w:rFonts w:hint="default" w:ascii="Times New Roman" w:hAnsi="Times New Roman" w:eastAsia="宋体" w:cs="Times New Roman"/>
                <w:sz w:val="21"/>
                <w:szCs w:val="21"/>
                <w:lang w:val="en-US" w:eastAsia="zh-CN" w:bidi="ar"/>
              </w:rPr>
              <w:t xml:space="preserve">300mm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、支持图片抓拍，抓拍图片支持保存到本地或上传到服务器，且可在本地检索回放，图片分辨率支持</w:t>
            </w:r>
            <w:r>
              <w:rPr>
                <w:rFonts w:hint="default" w:ascii="Times New Roman" w:hAnsi="Times New Roman" w:eastAsia="宋体" w:cs="Times New Roman"/>
                <w:sz w:val="21"/>
                <w:szCs w:val="21"/>
                <w:lang w:val="en-US" w:eastAsia="zh-CN" w:bidi="ar"/>
              </w:rPr>
              <w:t xml:space="preserve">1920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1080/1280x720/640x480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、可持双</w:t>
            </w:r>
            <w:r>
              <w:rPr>
                <w:rFonts w:hint="default" w:ascii="Times New Roman" w:hAnsi="Times New Roman" w:eastAsia="宋体" w:cs="Times New Roman"/>
                <w:sz w:val="21"/>
                <w:szCs w:val="21"/>
                <w:lang w:val="en-US" w:eastAsia="zh-CN" w:bidi="ar"/>
              </w:rPr>
              <w:t xml:space="preserve">TF</w:t>
            </w:r>
            <w:r>
              <w:rPr>
                <w:rFonts w:hint="eastAsia" w:ascii="宋体" w:hAnsi="宋体" w:eastAsia="宋体" w:cs="宋体"/>
                <w:sz w:val="21"/>
                <w:szCs w:val="21"/>
                <w:lang w:val="en-US" w:eastAsia="zh-CN" w:bidi="ar"/>
              </w:rPr>
              <w:t xml:space="preserve">卡存储，单卡最大可支持</w:t>
            </w:r>
            <w:r>
              <w:rPr>
                <w:rFonts w:hint="default" w:ascii="Times New Roman" w:hAnsi="Times New Roman" w:eastAsia="宋体" w:cs="Times New Roman"/>
                <w:sz w:val="21"/>
                <w:szCs w:val="21"/>
                <w:lang w:val="en-US" w:eastAsia="zh-CN" w:bidi="ar"/>
              </w:rPr>
              <w:t xml:space="preserve">512GB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、设备内置北斗定位模块，内置定位天线，仅北斗定位模式，支持将定位数据上传至服务器，同时支持可离线补传定位数据；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、可无缝接入江苏省消防救援总队互联网图像管理平台和部局图像综合管理平台；</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设备配套应具以下附件：箱子</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个、电源适配器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个、三脚架</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个、托盘</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个、有线手咪、蓝牙耳机</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个、车载充电器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107</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5G</w:t>
            </w:r>
            <w:r>
              <w:rPr>
                <w:rFonts w:hint="eastAsia" w:ascii="宋体" w:hAnsi="宋体" w:eastAsia="宋体" w:cs="宋体"/>
                <w:sz w:val="21"/>
                <w:szCs w:val="21"/>
                <w:lang w:val="en-US" w:eastAsia="zh-CN" w:bidi="ar"/>
              </w:rPr>
              <w:t xml:space="preserve">单兵</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、支持双摄像头采集、双</w:t>
            </w:r>
            <w:r>
              <w:rPr>
                <w:rFonts w:hint="default" w:ascii="Times New Roman" w:hAnsi="Times New Roman" w:eastAsia="宋体" w:cs="Times New Roman"/>
                <w:sz w:val="21"/>
                <w:szCs w:val="21"/>
                <w:lang w:val="en-US" w:eastAsia="zh-CN" w:bidi="ar"/>
              </w:rPr>
              <w:t xml:space="preserve">MIC</w:t>
            </w:r>
            <w:r>
              <w:rPr>
                <w:rFonts w:hint="eastAsia" w:ascii="宋体" w:hAnsi="宋体" w:eastAsia="宋体" w:cs="宋体"/>
                <w:sz w:val="21"/>
                <w:szCs w:val="21"/>
                <w:lang w:val="en-US" w:eastAsia="zh-CN" w:bidi="ar"/>
              </w:rPr>
              <w:t xml:space="preserve">输入、双</w:t>
            </w:r>
            <w:r>
              <w:rPr>
                <w:rFonts w:hint="default" w:ascii="Times New Roman" w:hAnsi="Times New Roman" w:eastAsia="宋体" w:cs="Times New Roman"/>
                <w:sz w:val="21"/>
                <w:szCs w:val="21"/>
                <w:lang w:val="en-US" w:eastAsia="zh-CN" w:bidi="ar"/>
              </w:rPr>
              <w:t xml:space="preserve">TF</w:t>
            </w:r>
            <w:r>
              <w:rPr>
                <w:rFonts w:hint="eastAsia" w:ascii="宋体" w:hAnsi="宋体" w:eastAsia="宋体" w:cs="宋体"/>
                <w:sz w:val="21"/>
                <w:szCs w:val="21"/>
                <w:lang w:val="en-US" w:eastAsia="zh-CN" w:bidi="ar"/>
              </w:rPr>
              <w:t xml:space="preserve">卡存储、双</w:t>
            </w:r>
            <w:r>
              <w:rPr>
                <w:rFonts w:hint="default" w:ascii="Times New Roman" w:hAnsi="Times New Roman" w:eastAsia="宋体" w:cs="Times New Roman"/>
                <w:sz w:val="21"/>
                <w:szCs w:val="21"/>
                <w:lang w:val="en-US" w:eastAsia="zh-CN" w:bidi="ar"/>
              </w:rPr>
              <w:t xml:space="preserve">SIM</w:t>
            </w:r>
            <w:r>
              <w:rPr>
                <w:rFonts w:hint="eastAsia" w:ascii="宋体" w:hAnsi="宋体" w:eastAsia="宋体" w:cs="宋体"/>
                <w:sz w:val="21"/>
                <w:szCs w:val="21"/>
                <w:lang w:val="en-US" w:eastAsia="zh-CN" w:bidi="ar"/>
              </w:rPr>
              <w:t xml:space="preserve">卡传输、双外接天线；</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、配置支持</w:t>
            </w:r>
            <w:r>
              <w:rPr>
                <w:rFonts w:hint="default" w:ascii="Times New Roman" w:hAnsi="Times New Roman" w:eastAsia="宋体" w:cs="Times New Roman"/>
                <w:sz w:val="21"/>
                <w:szCs w:val="21"/>
                <w:lang w:val="en-US" w:eastAsia="zh-CN" w:bidi="ar"/>
              </w:rPr>
              <w:t xml:space="preserve">Android11</w:t>
            </w:r>
            <w:r>
              <w:rPr>
                <w:rFonts w:hint="eastAsia" w:ascii="宋体" w:hAnsi="宋体" w:eastAsia="宋体" w:cs="宋体"/>
                <w:sz w:val="21"/>
                <w:szCs w:val="21"/>
                <w:lang w:val="en-US" w:eastAsia="zh-CN" w:bidi="ar"/>
              </w:rPr>
              <w:t xml:space="preserve">以上操作系统、</w:t>
            </w: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核</w:t>
            </w:r>
            <w:r>
              <w:rPr>
                <w:rFonts w:hint="default" w:ascii="Times New Roman" w:hAnsi="Times New Roman" w:eastAsia="宋体" w:cs="Times New Roman"/>
                <w:sz w:val="21"/>
                <w:szCs w:val="21"/>
                <w:lang w:val="en-US" w:eastAsia="zh-CN" w:bidi="ar"/>
              </w:rPr>
              <w:t xml:space="preserve">CPU</w:t>
            </w:r>
            <w:r>
              <w:rPr>
                <w:rFonts w:hint="eastAsia" w:ascii="宋体" w:hAnsi="宋体" w:eastAsia="宋体" w:cs="宋体"/>
                <w:sz w:val="21"/>
                <w:szCs w:val="21"/>
                <w:lang w:val="en-US" w:eastAsia="zh-CN" w:bidi="ar"/>
              </w:rPr>
              <w:t xml:space="preserve">、主频不低于</w:t>
            </w:r>
            <w:r>
              <w:rPr>
                <w:rFonts w:hint="default" w:ascii="Times New Roman" w:hAnsi="Times New Roman" w:eastAsia="宋体" w:cs="Times New Roman"/>
                <w:sz w:val="21"/>
                <w:szCs w:val="21"/>
                <w:lang w:val="en-US" w:eastAsia="zh-CN" w:bidi="ar"/>
              </w:rPr>
              <w:t xml:space="preserve">2.6Ghz</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RAM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4GB</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ROM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64GB</w:t>
            </w:r>
            <w:r>
              <w:rPr>
                <w:rFonts w:hint="eastAsia" w:ascii="宋体" w:hAnsi="宋体" w:eastAsia="宋体" w:cs="宋体"/>
                <w:sz w:val="21"/>
                <w:szCs w:val="21"/>
                <w:lang w:val="en-US" w:eastAsia="zh-CN" w:bidi="ar"/>
              </w:rPr>
              <w:t xml:space="preserve">，外接存储支持</w:t>
            </w:r>
            <w:r>
              <w:rPr>
                <w:rFonts w:hint="default" w:ascii="Times New Roman" w:hAnsi="Times New Roman" w:eastAsia="宋体" w:cs="Times New Roman"/>
                <w:sz w:val="21"/>
                <w:szCs w:val="21"/>
                <w:lang w:val="en-US" w:eastAsia="zh-CN" w:bidi="ar"/>
              </w:rPr>
              <w:t xml:space="preserve">2X512GB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、视频压缩支持</w:t>
            </w:r>
            <w:r>
              <w:rPr>
                <w:rFonts w:hint="default" w:ascii="Times New Roman" w:hAnsi="Times New Roman" w:eastAsia="宋体" w:cs="Times New Roman"/>
                <w:sz w:val="21"/>
                <w:szCs w:val="21"/>
                <w:lang w:val="en-US" w:eastAsia="zh-CN" w:bidi="ar"/>
              </w:rPr>
              <w:t xml:space="preserve">H.264</w:t>
            </w:r>
            <w:r>
              <w:rPr>
                <w:rFonts w:hint="eastAsia" w:ascii="宋体" w:hAnsi="宋体" w:eastAsia="宋体" w:cs="宋体"/>
                <w:sz w:val="21"/>
                <w:szCs w:val="21"/>
                <w:lang w:val="en-US" w:eastAsia="zh-CN" w:bidi="ar"/>
              </w:rPr>
              <w:t xml:space="preserve">或</w:t>
            </w:r>
            <w:r>
              <w:rPr>
                <w:rFonts w:hint="default" w:ascii="Times New Roman" w:hAnsi="Times New Roman" w:eastAsia="宋体" w:cs="Times New Roman"/>
                <w:sz w:val="21"/>
                <w:szCs w:val="21"/>
                <w:lang w:val="en-US" w:eastAsia="zh-CN" w:bidi="ar"/>
              </w:rPr>
              <w:t xml:space="preserve">H.265</w:t>
            </w:r>
            <w:r>
              <w:rPr>
                <w:rFonts w:hint="eastAsia" w:ascii="宋体" w:hAnsi="宋体" w:eastAsia="宋体" w:cs="宋体"/>
                <w:sz w:val="21"/>
                <w:szCs w:val="21"/>
                <w:lang w:val="en-US" w:eastAsia="zh-CN" w:bidi="ar"/>
              </w:rPr>
              <w:t xml:space="preserve">，在两种压缩格式下，主副摄像头分辨率要求支持</w:t>
            </w:r>
            <w:r>
              <w:rPr>
                <w:rFonts w:hint="default" w:ascii="Times New Roman" w:hAnsi="Times New Roman" w:eastAsia="宋体" w:cs="Times New Roman"/>
                <w:sz w:val="21"/>
                <w:szCs w:val="21"/>
                <w:lang w:val="en-US" w:eastAsia="zh-CN" w:bidi="ar"/>
              </w:rPr>
              <w:t xml:space="preserve">1920x1080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1280x720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640x480</w:t>
            </w:r>
            <w:r>
              <w:rPr>
                <w:rFonts w:hint="eastAsia" w:ascii="宋体" w:hAnsi="宋体" w:eastAsia="宋体" w:cs="宋体"/>
                <w:sz w:val="21"/>
                <w:szCs w:val="21"/>
                <w:lang w:val="en-US" w:eastAsia="zh-CN" w:bidi="ar"/>
              </w:rPr>
              <w:t xml:space="preserve">，主摄像头水平中心分辨力要求≥</w:t>
            </w:r>
            <w:r>
              <w:rPr>
                <w:rFonts w:hint="default" w:ascii="Times New Roman" w:hAnsi="Times New Roman" w:eastAsia="宋体" w:cs="Times New Roman"/>
                <w:sz w:val="21"/>
                <w:szCs w:val="21"/>
                <w:lang w:val="en-US" w:eastAsia="zh-CN" w:bidi="ar"/>
              </w:rPr>
              <w:t xml:space="preserve">1300TVL</w:t>
            </w:r>
            <w:r>
              <w:rPr>
                <w:rFonts w:hint="eastAsia" w:ascii="宋体" w:hAnsi="宋体" w:eastAsia="宋体" w:cs="宋体"/>
                <w:sz w:val="21"/>
                <w:szCs w:val="21"/>
                <w:lang w:val="en-US" w:eastAsia="zh-CN" w:bidi="ar"/>
              </w:rPr>
              <w:t xml:space="preserve">、副摄像头水平中心分辨力要求≥</w:t>
            </w:r>
            <w:r>
              <w:rPr>
                <w:rFonts w:hint="default" w:ascii="Times New Roman" w:hAnsi="Times New Roman" w:eastAsia="宋体" w:cs="Times New Roman"/>
                <w:sz w:val="21"/>
                <w:szCs w:val="21"/>
                <w:lang w:val="en-US" w:eastAsia="zh-CN" w:bidi="ar"/>
              </w:rPr>
              <w:t xml:space="preserve">600TVL</w:t>
            </w:r>
            <w:r>
              <w:rPr>
                <w:rFonts w:hint="eastAsia" w:ascii="宋体" w:hAnsi="宋体" w:eastAsia="宋体" w:cs="宋体"/>
                <w:sz w:val="21"/>
                <w:szCs w:val="21"/>
                <w:lang w:val="en-US" w:eastAsia="zh-CN" w:bidi="ar"/>
              </w:rPr>
              <w:t xml:space="preserve">，帧率</w:t>
            </w:r>
            <w:r>
              <w:rPr>
                <w:rFonts w:hint="default" w:ascii="Times New Roman" w:hAnsi="Times New Roman" w:eastAsia="宋体" w:cs="Times New Roman"/>
                <w:sz w:val="21"/>
                <w:szCs w:val="21"/>
                <w:lang w:val="en-US" w:eastAsia="zh-CN" w:bidi="ar"/>
              </w:rPr>
              <w:t xml:space="preserve">1-30</w:t>
            </w:r>
            <w:r>
              <w:rPr>
                <w:rFonts w:hint="eastAsia" w:ascii="宋体" w:hAnsi="宋体" w:eastAsia="宋体" w:cs="宋体"/>
                <w:sz w:val="21"/>
                <w:szCs w:val="21"/>
                <w:lang w:val="en-US" w:eastAsia="zh-CN" w:bidi="ar"/>
              </w:rPr>
              <w:t xml:space="preserve">帧可调；</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、支持</w:t>
            </w:r>
            <w:r>
              <w:rPr>
                <w:rFonts w:hint="default" w:ascii="Times New Roman" w:hAnsi="Times New Roman" w:eastAsia="宋体" w:cs="Times New Roman"/>
                <w:sz w:val="21"/>
                <w:szCs w:val="21"/>
                <w:lang w:val="en-US" w:eastAsia="zh-CN" w:bidi="ar"/>
              </w:rPr>
              <w:t xml:space="preserve">HDMI</w:t>
            </w:r>
            <w:r>
              <w:rPr>
                <w:rFonts w:hint="eastAsia" w:ascii="宋体" w:hAnsi="宋体" w:eastAsia="宋体" w:cs="宋体"/>
                <w:sz w:val="21"/>
                <w:szCs w:val="21"/>
                <w:lang w:val="en-US" w:eastAsia="zh-CN" w:bidi="ar"/>
              </w:rPr>
              <w:t xml:space="preserve">外接视频输入，分辨率支持</w:t>
            </w:r>
            <w:r>
              <w:rPr>
                <w:rFonts w:hint="default" w:ascii="Times New Roman" w:hAnsi="Times New Roman" w:eastAsia="宋体" w:cs="Times New Roman"/>
                <w:sz w:val="21"/>
                <w:szCs w:val="21"/>
                <w:lang w:val="en-US" w:eastAsia="zh-CN" w:bidi="ar"/>
              </w:rPr>
              <w:t xml:space="preserve">1920x1080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1280x720</w:t>
            </w:r>
            <w:r>
              <w:rPr>
                <w:rFonts w:hint="eastAsia" w:ascii="宋体" w:hAnsi="宋体" w:eastAsia="宋体" w:cs="宋体"/>
                <w:sz w:val="21"/>
                <w:szCs w:val="21"/>
                <w:lang w:val="en-US" w:eastAsia="zh-CN" w:bidi="ar"/>
              </w:rPr>
              <w:t xml:space="preserve">；支持</w:t>
            </w:r>
            <w:r>
              <w:rPr>
                <w:rFonts w:hint="default" w:ascii="Times New Roman" w:hAnsi="Times New Roman" w:eastAsia="宋体" w:cs="Times New Roman"/>
                <w:sz w:val="21"/>
                <w:szCs w:val="21"/>
                <w:lang w:val="en-US" w:eastAsia="zh-CN" w:bidi="ar"/>
              </w:rPr>
              <w:t xml:space="preserve">TYPE-C</w:t>
            </w:r>
            <w:r>
              <w:rPr>
                <w:rFonts w:hint="eastAsia" w:ascii="宋体" w:hAnsi="宋体" w:eastAsia="宋体" w:cs="宋体"/>
                <w:sz w:val="21"/>
                <w:szCs w:val="21"/>
                <w:lang w:val="en-US" w:eastAsia="zh-CN" w:bidi="ar"/>
              </w:rPr>
              <w:t xml:space="preserve">接口充电及传输数据；</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、屏幕尺寸≥</w:t>
            </w:r>
            <w:r>
              <w:rPr>
                <w:rFonts w:hint="default" w:ascii="Times New Roman" w:hAnsi="Times New Roman" w:eastAsia="宋体" w:cs="Times New Roman"/>
                <w:sz w:val="21"/>
                <w:szCs w:val="21"/>
                <w:lang w:val="en-US" w:eastAsia="zh-CN" w:bidi="ar"/>
              </w:rPr>
              <w:t xml:space="preserve">4.6</w:t>
            </w:r>
            <w:r>
              <w:rPr>
                <w:rFonts w:hint="eastAsia" w:ascii="宋体" w:hAnsi="宋体" w:eastAsia="宋体" w:cs="宋体"/>
                <w:sz w:val="21"/>
                <w:szCs w:val="21"/>
                <w:lang w:val="en-US" w:eastAsia="zh-CN" w:bidi="ar"/>
              </w:rPr>
              <w:t xml:space="preserve">英寸，分辨率不低于</w:t>
            </w:r>
            <w:r>
              <w:rPr>
                <w:rFonts w:hint="default" w:ascii="Times New Roman" w:hAnsi="Times New Roman" w:eastAsia="宋体" w:cs="Times New Roman"/>
                <w:sz w:val="21"/>
                <w:szCs w:val="21"/>
                <w:lang w:val="en-US" w:eastAsia="zh-CN" w:bidi="ar"/>
              </w:rPr>
              <w:t xml:space="preserve">720*1280</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、外壳防护等级支持</w:t>
            </w:r>
            <w:r>
              <w:rPr>
                <w:rFonts w:hint="default" w:ascii="Times New Roman" w:hAnsi="Times New Roman" w:eastAsia="宋体" w:cs="Times New Roman"/>
                <w:sz w:val="21"/>
                <w:szCs w:val="21"/>
                <w:lang w:val="en-US" w:eastAsia="zh-CN" w:bidi="ar"/>
              </w:rPr>
              <w:t xml:space="preserve">IP68</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、支持接入中国移动、中国电信、中国联通</w:t>
            </w:r>
            <w:r>
              <w:rPr>
                <w:rFonts w:hint="default" w:ascii="Times New Roman" w:hAnsi="Times New Roman" w:eastAsia="宋体" w:cs="Times New Roman"/>
                <w:sz w:val="21"/>
                <w:szCs w:val="21"/>
                <w:lang w:val="en-US" w:eastAsia="zh-CN" w:bidi="ar"/>
              </w:rPr>
              <w:t xml:space="preserve">4G</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5G</w:t>
            </w:r>
            <w:r>
              <w:rPr>
                <w:rFonts w:hint="eastAsia" w:ascii="宋体" w:hAnsi="宋体" w:eastAsia="宋体" w:cs="宋体"/>
                <w:sz w:val="21"/>
                <w:szCs w:val="21"/>
                <w:lang w:val="en-US" w:eastAsia="zh-CN" w:bidi="ar"/>
              </w:rPr>
              <w:t xml:space="preserve">网络；</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、在开机状态下，</w:t>
            </w:r>
            <w:r>
              <w:rPr>
                <w:rFonts w:hint="default" w:ascii="Times New Roman" w:hAnsi="Times New Roman" w:eastAsia="宋体" w:cs="Times New Roman"/>
                <w:sz w:val="21"/>
                <w:szCs w:val="21"/>
                <w:lang w:val="en-US" w:eastAsia="zh-CN" w:bidi="ar"/>
              </w:rPr>
              <w:t xml:space="preserve">6min</w:t>
            </w:r>
            <w:r>
              <w:rPr>
                <w:rFonts w:hint="eastAsia" w:ascii="宋体" w:hAnsi="宋体" w:eastAsia="宋体" w:cs="宋体"/>
                <w:sz w:val="21"/>
                <w:szCs w:val="21"/>
                <w:lang w:val="en-US" w:eastAsia="zh-CN" w:bidi="ar"/>
              </w:rPr>
              <w:t xml:space="preserve">内更换电池设备原工作状态不变，且数据不丢失；</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、支持裸机跌落，设备开机状态下，在垂直</w:t>
            </w:r>
            <w:r>
              <w:rPr>
                <w:rFonts w:hint="default" w:ascii="Times New Roman" w:hAnsi="Times New Roman" w:eastAsia="宋体" w:cs="Times New Roman"/>
                <w:sz w:val="21"/>
                <w:szCs w:val="21"/>
                <w:lang w:val="en-US" w:eastAsia="zh-CN" w:bidi="ar"/>
              </w:rPr>
              <w:t xml:space="preserve">2000mm</w:t>
            </w:r>
            <w:r>
              <w:rPr>
                <w:rFonts w:hint="eastAsia" w:ascii="宋体" w:hAnsi="宋体" w:eastAsia="宋体" w:cs="宋体"/>
                <w:sz w:val="21"/>
                <w:szCs w:val="21"/>
                <w:lang w:val="en-US" w:eastAsia="zh-CN" w:bidi="ar"/>
              </w:rPr>
              <w:t xml:space="preserve">水泥地面</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个面各跌落</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次，设备能正常工作；</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、外观尺寸≤</w:t>
            </w:r>
            <w:r>
              <w:rPr>
                <w:rFonts w:hint="default" w:ascii="Times New Roman" w:hAnsi="Times New Roman" w:eastAsia="宋体" w:cs="Times New Roman"/>
                <w:sz w:val="21"/>
                <w:szCs w:val="21"/>
                <w:lang w:val="en-US" w:eastAsia="zh-CN" w:bidi="ar"/>
              </w:rPr>
              <w:t xml:space="preserve">180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80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40(mm) </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460</w:t>
            </w:r>
            <w:r>
              <w:rPr>
                <w:rFonts w:hint="eastAsia" w:ascii="宋体" w:hAnsi="宋体" w:eastAsia="宋体" w:cs="宋体"/>
                <w:sz w:val="21"/>
                <w:szCs w:val="21"/>
                <w:lang w:val="en-US" w:eastAsia="zh-CN" w:bidi="ar"/>
              </w:rPr>
              <w:t xml:space="preserve">克；</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、支持在联网状态下与平台、其他设备进行群组对讲；</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、支持远程发送文字、图片、语音、视频短片，支持接收远程平台下发的定位及警情信息；</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、设备内置北斗定位模块，内置定位天线，仅北斗定位模式，支持将定位数据上传至服务器，同时支持可离线补传定位数据。</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木质堵漏楔</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由圆锥形、方楔形和棱台形三类木楔和木棰组成，规格共</w:t>
            </w:r>
            <w:r>
              <w:rPr>
                <w:rFonts w:hint="default" w:ascii="Times New Roman" w:hAnsi="Times New Roman" w:eastAsia="宋体" w:cs="Times New Roman"/>
                <w:sz w:val="21"/>
                <w:szCs w:val="21"/>
                <w:lang w:val="en-US" w:eastAsia="zh-CN" w:bidi="ar"/>
              </w:rPr>
              <w:t xml:space="preserve">28</w:t>
            </w:r>
            <w:r>
              <w:rPr>
                <w:rFonts w:hint="eastAsia" w:ascii="宋体" w:hAnsi="宋体" w:eastAsia="宋体" w:cs="宋体"/>
                <w:sz w:val="21"/>
                <w:szCs w:val="21"/>
                <w:lang w:val="en-US" w:eastAsia="zh-CN" w:bidi="ar"/>
              </w:rPr>
              <w:t xml:space="preserve">种，堵漏木楔可堵漏泄漏介质温度</w:t>
            </w:r>
            <w:r>
              <w:rPr>
                <w:rFonts w:hint="default" w:ascii="Times New Roman" w:hAnsi="Times New Roman" w:eastAsia="宋体" w:cs="Times New Roman"/>
                <w:sz w:val="21"/>
                <w:szCs w:val="21"/>
                <w:lang w:val="en-US" w:eastAsia="zh-CN" w:bidi="ar"/>
              </w:rPr>
              <w:t xml:space="preserve">: -70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1 00</w:t>
            </w:r>
            <w:r>
              <w:rPr>
                <w:rFonts w:hint="eastAsia" w:ascii="宋体" w:hAnsi="宋体" w:eastAsia="宋体" w:cs="宋体"/>
                <w:sz w:val="21"/>
                <w:szCs w:val="21"/>
                <w:lang w:val="en-US" w:eastAsia="zh-CN" w:bidi="ar"/>
              </w:rPr>
              <w:t xml:space="preserve">℃，工作压力</w:t>
            </w:r>
            <w:r>
              <w:rPr>
                <w:rFonts w:hint="default" w:ascii="Times New Roman" w:hAnsi="Times New Roman" w:eastAsia="宋体" w:cs="Times New Roman"/>
                <w:sz w:val="21"/>
                <w:szCs w:val="21"/>
                <w:lang w:val="en-US" w:eastAsia="zh-CN" w:bidi="ar"/>
              </w:rPr>
              <w:t xml:space="preserve">: -1.0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0.8MPa</w:t>
            </w:r>
            <w:r>
              <w:rPr>
                <w:rFonts w:hint="eastAsia" w:ascii="宋体" w:hAnsi="宋体" w:eastAsia="宋体" w:cs="宋体"/>
                <w:sz w:val="21"/>
                <w:szCs w:val="21"/>
                <w:lang w:val="en-US" w:eastAsia="zh-CN" w:bidi="ar"/>
              </w:rPr>
              <w:t xml:space="preserve">的堵漏。适用于低压、低腐蚀的介质泄漏。</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109</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金属堵漏套管</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、组成部件：十种规格的金属堵漏套、胶垫和专业扳手等。</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、公称尺寸</w:t>
            </w:r>
            <w:r>
              <w:rPr>
                <w:rFonts w:hint="default" w:ascii="Times New Roman" w:hAnsi="Times New Roman" w:eastAsia="宋体" w:cs="Times New Roman"/>
                <w:sz w:val="21"/>
                <w:szCs w:val="21"/>
                <w:lang w:val="en-US" w:eastAsia="zh-CN" w:bidi="ar"/>
              </w:rPr>
              <w:t xml:space="preserve">: 2.13</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11 .43cm</w:t>
            </w:r>
            <w:r>
              <w:rPr>
                <w:rFonts w:hint="eastAsia" w:ascii="宋体" w:hAnsi="宋体" w:eastAsia="宋体" w:cs="宋体"/>
                <w:sz w:val="21"/>
                <w:szCs w:val="21"/>
                <w:lang w:val="en-US" w:eastAsia="zh-CN" w:bidi="ar"/>
              </w:rPr>
              <w:t xml:space="preserve">，工作温度</w:t>
            </w:r>
            <w:r>
              <w:rPr>
                <w:rFonts w:hint="default" w:ascii="Times New Roman" w:hAnsi="Times New Roman" w:eastAsia="宋体" w:cs="Times New Roman"/>
                <w:sz w:val="21"/>
                <w:szCs w:val="21"/>
                <w:lang w:val="en-US" w:eastAsia="zh-CN" w:bidi="ar"/>
              </w:rPr>
              <w:t xml:space="preserve">-70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150</w:t>
            </w:r>
            <w:r>
              <w:rPr>
                <w:rFonts w:hint="eastAsia" w:ascii="宋体" w:hAnsi="宋体" w:eastAsia="宋体" w:cs="宋体"/>
                <w:sz w:val="21"/>
                <w:szCs w:val="21"/>
                <w:lang w:val="en-US" w:eastAsia="zh-CN" w:bidi="ar"/>
              </w:rPr>
              <w:t xml:space="preserve">℃，堵漏压力 </w:t>
            </w:r>
            <w:r>
              <w:rPr>
                <w:rFonts w:hint="default" w:ascii="Times New Roman" w:hAnsi="Times New Roman" w:eastAsia="宋体" w:cs="Times New Roman"/>
                <w:sz w:val="21"/>
                <w:szCs w:val="21"/>
                <w:lang w:val="en-US" w:eastAsia="zh-CN" w:bidi="ar"/>
              </w:rPr>
              <w:t xml:space="preserve">1.5MPa</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 0.93</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5.7kg</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无火花工具</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抗拉强度</w:t>
            </w:r>
            <w:r>
              <w:rPr>
                <w:rFonts w:hint="default" w:ascii="Times New Roman" w:hAnsi="Times New Roman" w:eastAsia="宋体" w:cs="Times New Roman"/>
                <w:sz w:val="21"/>
                <w:szCs w:val="21"/>
                <w:lang w:val="en-US" w:eastAsia="zh-CN" w:bidi="ar"/>
              </w:rPr>
              <w:t xml:space="preserve">&gt;105kgf/mm2  </w:t>
            </w:r>
            <w:r>
              <w:rPr>
                <w:rFonts w:hint="eastAsia" w:ascii="宋体" w:hAnsi="宋体" w:eastAsia="宋体" w:cs="宋体"/>
                <w:sz w:val="21"/>
                <w:szCs w:val="21"/>
                <w:lang w:val="en-US" w:eastAsia="zh-CN" w:bidi="ar"/>
              </w:rPr>
              <w:t xml:space="preserve">硬度</w:t>
            </w:r>
            <w:r>
              <w:rPr>
                <w:rFonts w:hint="default" w:ascii="Times New Roman" w:hAnsi="Times New Roman" w:eastAsia="宋体" w:cs="Times New Roman"/>
                <w:sz w:val="21"/>
                <w:szCs w:val="21"/>
                <w:lang w:val="en-US" w:eastAsia="zh-CN" w:bidi="ar"/>
              </w:rPr>
              <w:t xml:space="preserve">HRC</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35</w:t>
            </w:r>
            <w:r>
              <w:rPr>
                <w:rFonts w:hint="eastAsia" w:ascii="宋体" w:hAnsi="宋体" w:eastAsia="宋体" w:cs="宋体"/>
                <w:sz w:val="21"/>
                <w:szCs w:val="21"/>
                <w:lang w:val="en-US" w:eastAsia="zh-CN" w:bidi="ar"/>
              </w:rPr>
              <w:t xml:space="preserve">。全套含管钳、防爆锤、羊角锤、检验锤、防爆镐、钳工锤、活动扳手、梅花扳手、开口扳手等</w:t>
            </w: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件套。</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111</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移车器</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、组成部件：伸缩横梁、摆臂、撬柄、万向脚轮、助力导向轮、地面保护轮、防滑支撑架、锁销等组成。</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、单个规格：≥</w:t>
            </w:r>
            <w:r>
              <w:rPr>
                <w:rFonts w:hint="default" w:ascii="Times New Roman" w:hAnsi="Times New Roman" w:eastAsia="宋体" w:cs="Times New Roman"/>
                <w:sz w:val="21"/>
                <w:szCs w:val="21"/>
                <w:lang w:val="en-US" w:eastAsia="zh-CN" w:bidi="ar"/>
              </w:rPr>
              <w:t xml:space="preserve">600mmx300mmx200</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mm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、单个承载重量：≥</w:t>
            </w:r>
            <w:r>
              <w:rPr>
                <w:rFonts w:hint="default" w:ascii="Times New Roman" w:hAnsi="Times New Roman" w:eastAsia="宋体" w:cs="Times New Roman"/>
                <w:sz w:val="21"/>
                <w:szCs w:val="21"/>
                <w:lang w:val="en-US" w:eastAsia="zh-CN" w:bidi="ar"/>
              </w:rPr>
              <w:t xml:space="preserve">1000</w:t>
            </w:r>
            <w:r>
              <w:rPr>
                <w:rFonts w:hint="eastAsia" w:ascii="宋体" w:hAnsi="宋体" w:eastAsia="宋体" w:cs="宋体"/>
                <w:sz w:val="21"/>
                <w:szCs w:val="21"/>
                <w:lang w:val="en-US" w:eastAsia="zh-CN" w:bidi="ar"/>
              </w:rPr>
              <w:t xml:space="preserve">公斤（</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个合计承载≥</w:t>
            </w:r>
            <w:r>
              <w:rPr>
                <w:rFonts w:hint="default" w:ascii="Times New Roman" w:hAnsi="Times New Roman" w:eastAsia="宋体" w:cs="Times New Roman"/>
                <w:sz w:val="21"/>
                <w:szCs w:val="21"/>
                <w:lang w:val="en-US" w:eastAsia="zh-CN" w:bidi="ar"/>
              </w:rPr>
              <w:t xml:space="preserve">4000</w:t>
            </w:r>
            <w:r>
              <w:rPr>
                <w:rFonts w:hint="eastAsia" w:ascii="宋体" w:hAnsi="宋体" w:eastAsia="宋体" w:cs="宋体"/>
                <w:sz w:val="21"/>
                <w:szCs w:val="21"/>
                <w:lang w:val="en-US" w:eastAsia="zh-CN" w:bidi="ar"/>
              </w:rPr>
              <w:t xml:space="preserve">公斤）</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、每套数量：</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个移车器，配一根撬杠。</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值班室基地电台</w:t>
            </w:r>
            <w:r/>
          </w:p>
        </w:tc>
        <w:tc>
          <w:tcPr>
            <w:shd w:val="clear" w:color="auto" w:fill="auto"/>
            <w:tcBorders>
              <w:top w:val="single" w:color="000000" w:sz="4" w:space="0"/>
              <w:left w:val="none" w:color="000000" w:sz="4" w:space="0"/>
              <w:bottom w:val="single" w:color="000000" w:sz="4" w:space="0"/>
              <w:right w:val="single" w:color="000000" w:sz="4" w:space="0"/>
            </w:tcBorders>
            <w:tcW w:w="5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574" w:type="dxa"/>
            <w:vAlign w:val="center"/>
            <w:textDirection w:val="lrTb"/>
            <w:noWrap w:val="false"/>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、结构组件</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由主机、手咪、交流电源线、天线组成。支持数字常规、模拟常规、集群模式。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、主要应用场景：数字基地台，拥有安全可靠的加密技术，无可比拟的话音和通信效果，丰富的语音和数据业务。</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、所投产品不少于四种工作模式，具有数字常规、模拟常规、模拟集群、</w:t>
            </w:r>
            <w:r>
              <w:rPr>
                <w:rFonts w:hint="default" w:ascii="Times New Roman" w:hAnsi="Times New Roman" w:eastAsia="宋体" w:cs="Times New Roman"/>
                <w:sz w:val="21"/>
                <w:szCs w:val="21"/>
                <w:lang w:val="en-US" w:eastAsia="zh-CN" w:bidi="ar"/>
              </w:rPr>
              <w:t xml:space="preserve">PDT</w:t>
            </w:r>
            <w:r>
              <w:rPr>
                <w:rFonts w:hint="eastAsia" w:ascii="宋体" w:hAnsi="宋体" w:eastAsia="宋体" w:cs="宋体"/>
                <w:sz w:val="21"/>
                <w:szCs w:val="21"/>
                <w:lang w:val="en-US" w:eastAsia="zh-CN" w:bidi="ar"/>
              </w:rPr>
              <w:t xml:space="preserve">数字集群，手动切换模式时，切换过程中无需重启对讲机。</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、支持接入语音自组网基站。</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、支持降噪功能：噪声抑制能力≥</w:t>
            </w:r>
            <w:r>
              <w:rPr>
                <w:rFonts w:hint="default" w:ascii="Times New Roman" w:hAnsi="Times New Roman" w:eastAsia="宋体" w:cs="Times New Roman"/>
                <w:sz w:val="21"/>
                <w:szCs w:val="21"/>
                <w:lang w:val="en-US" w:eastAsia="zh-CN" w:bidi="ar"/>
              </w:rPr>
              <w:t xml:space="preserve">30db</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、直通模式下具备直通双时隙功能。</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、终端具有</w:t>
            </w:r>
            <w:r>
              <w:rPr>
                <w:rFonts w:hint="default" w:ascii="Times New Roman" w:hAnsi="Times New Roman" w:eastAsia="宋体" w:cs="Times New Roman"/>
                <w:sz w:val="21"/>
                <w:szCs w:val="21"/>
                <w:lang w:val="en-US" w:eastAsia="zh-CN" w:bidi="ar"/>
              </w:rPr>
              <w:t xml:space="preserve">AMBE++</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NVOC</w:t>
            </w:r>
            <w:r>
              <w:rPr>
                <w:rFonts w:hint="eastAsia" w:ascii="宋体" w:hAnsi="宋体" w:eastAsia="宋体" w:cs="宋体"/>
                <w:sz w:val="21"/>
                <w:szCs w:val="21"/>
                <w:lang w:val="en-US" w:eastAsia="zh-CN" w:bidi="ar"/>
              </w:rPr>
              <w:t xml:space="preserve">双声码器，手动进行切换，无需重新写频。</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、工作频率：</w:t>
            </w:r>
            <w:r>
              <w:rPr>
                <w:rFonts w:hint="default" w:ascii="Times New Roman" w:hAnsi="Times New Roman" w:eastAsia="宋体" w:cs="Times New Roman"/>
                <w:sz w:val="21"/>
                <w:szCs w:val="21"/>
                <w:lang w:val="en-US" w:eastAsia="zh-CN" w:bidi="ar"/>
              </w:rPr>
              <w:t xml:space="preserve">350-400MHz</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、信道容量</w:t>
            </w:r>
            <w:r>
              <w:rPr>
                <w:rFonts w:hint="default"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1024</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、区域：≥</w:t>
            </w:r>
            <w:r>
              <w:rPr>
                <w:rFonts w:hint="default" w:ascii="Times New Roman" w:hAnsi="Times New Roman" w:eastAsia="宋体" w:cs="Times New Roman"/>
                <w:sz w:val="21"/>
                <w:szCs w:val="21"/>
                <w:lang w:val="en-US" w:eastAsia="zh-CN" w:bidi="ar"/>
              </w:rPr>
              <w:t xml:space="preserve">248</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11</w:t>
            </w:r>
            <w:r>
              <w:rPr>
                <w:rFonts w:hint="eastAsia" w:ascii="宋体" w:hAnsi="宋体" w:eastAsia="宋体" w:cs="宋体"/>
                <w:sz w:val="21"/>
                <w:szCs w:val="21"/>
                <w:lang w:val="en-US" w:eastAsia="zh-CN" w:bidi="ar"/>
              </w:rPr>
              <w:t xml:space="preserve">、工作模式：常规（模拟、数字）、集群：（</w:t>
            </w:r>
            <w:r>
              <w:rPr>
                <w:rFonts w:hint="default" w:ascii="Times New Roman" w:hAnsi="Times New Roman" w:eastAsia="宋体" w:cs="Times New Roman"/>
                <w:sz w:val="21"/>
                <w:szCs w:val="21"/>
                <w:lang w:val="en-US" w:eastAsia="zh-CN" w:bidi="ar"/>
              </w:rPr>
              <w:t xml:space="preserve">MPT1327</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PDT</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w:t>
            </w:r>
            <w:r>
              <w:rPr>
                <w:rFonts w:hint="eastAsia" w:ascii="宋体" w:hAnsi="宋体" w:eastAsia="宋体" w:cs="宋体"/>
                <w:sz w:val="21"/>
                <w:szCs w:val="21"/>
                <w:lang w:val="en-US" w:eastAsia="zh-CN" w:bidi="ar"/>
              </w:rPr>
              <w:t xml:space="preserve">、重量：≤</w:t>
            </w:r>
            <w:r>
              <w:rPr>
                <w:rFonts w:hint="default" w:ascii="Times New Roman" w:hAnsi="Times New Roman" w:eastAsia="宋体" w:cs="Times New Roman"/>
                <w:sz w:val="21"/>
                <w:szCs w:val="21"/>
                <w:lang w:val="en-US" w:eastAsia="zh-CN" w:bidi="ar"/>
              </w:rPr>
              <w:t xml:space="preserve">6kg</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13</w:t>
            </w:r>
            <w:r>
              <w:rPr>
                <w:rFonts w:hint="eastAsia" w:ascii="宋体" w:hAnsi="宋体" w:eastAsia="宋体" w:cs="宋体"/>
                <w:sz w:val="21"/>
                <w:szCs w:val="21"/>
                <w:lang w:val="en-US" w:eastAsia="zh-CN" w:bidi="ar"/>
              </w:rPr>
              <w:t xml:space="preserve">、尺寸：≤</w:t>
            </w:r>
            <w:r>
              <w:rPr>
                <w:rFonts w:hint="default" w:ascii="Times New Roman" w:hAnsi="Times New Roman" w:eastAsia="宋体" w:cs="Times New Roman"/>
                <w:sz w:val="21"/>
                <w:szCs w:val="21"/>
                <w:lang w:val="en-US" w:eastAsia="zh-CN" w:bidi="ar"/>
              </w:rPr>
              <w:t xml:space="preserve">150mm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220mm</w:t>
            </w: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260mm </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14</w:t>
            </w:r>
            <w:r>
              <w:rPr>
                <w:rFonts w:hint="eastAsia" w:ascii="宋体" w:hAnsi="宋体" w:eastAsia="宋体" w:cs="宋体"/>
                <w:sz w:val="21"/>
                <w:szCs w:val="21"/>
                <w:lang w:val="en-US" w:eastAsia="zh-CN" w:bidi="ar"/>
              </w:rPr>
              <w:t xml:space="preserve">、工作电压：</w:t>
            </w:r>
            <w:r>
              <w:rPr>
                <w:rFonts w:hint="default" w:ascii="Times New Roman" w:hAnsi="Times New Roman" w:eastAsia="宋体" w:cs="Times New Roman"/>
                <w:sz w:val="21"/>
                <w:szCs w:val="21"/>
                <w:lang w:val="en-US" w:eastAsia="zh-CN" w:bidi="ar"/>
              </w:rPr>
              <w:t xml:space="preserve">220V</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15</w:t>
            </w:r>
            <w:r>
              <w:rPr>
                <w:rFonts w:hint="eastAsia" w:ascii="宋体" w:hAnsi="宋体" w:eastAsia="宋体" w:cs="宋体"/>
                <w:sz w:val="21"/>
                <w:szCs w:val="21"/>
                <w:lang w:val="en-US" w:eastAsia="zh-CN" w:bidi="ar"/>
              </w:rPr>
              <w:t xml:space="preserve">、频率稳定度：≤±</w:t>
            </w:r>
            <w:r>
              <w:rPr>
                <w:rFonts w:hint="default" w:ascii="Times New Roman" w:hAnsi="Times New Roman" w:eastAsia="宋体" w:cs="Times New Roman"/>
                <w:sz w:val="21"/>
                <w:szCs w:val="21"/>
                <w:lang w:val="en-US" w:eastAsia="zh-CN" w:bidi="ar"/>
              </w:rPr>
              <w:t xml:space="preserve">0.5ppm</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16</w:t>
            </w:r>
            <w:r>
              <w:rPr>
                <w:rFonts w:hint="eastAsia" w:ascii="宋体" w:hAnsi="宋体" w:eastAsia="宋体" w:cs="宋体"/>
                <w:sz w:val="21"/>
                <w:szCs w:val="21"/>
                <w:lang w:val="en-US" w:eastAsia="zh-CN" w:bidi="ar"/>
              </w:rPr>
              <w:t xml:space="preserve">、灵敏度：模拟：≤</w:t>
            </w:r>
            <w:r>
              <w:rPr>
                <w:rFonts w:hint="default" w:ascii="Times New Roman" w:hAnsi="Times New Roman" w:eastAsia="宋体" w:cs="Times New Roman"/>
                <w:sz w:val="21"/>
                <w:szCs w:val="21"/>
                <w:lang w:val="en-US" w:eastAsia="zh-CN" w:bidi="ar"/>
              </w:rPr>
              <w:t xml:space="preserve">0.22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w:t>
            </w:r>
            <w:r>
              <w:rPr>
                <w:rFonts w:hint="eastAsia" w:ascii="宋体" w:hAnsi="宋体" w:eastAsia="宋体" w:cs="宋体"/>
                <w:sz w:val="21"/>
                <w:szCs w:val="21"/>
                <w:lang w:val="en-US" w:eastAsia="zh-CN" w:bidi="ar"/>
              </w:rPr>
              <w:t xml:space="preserve">典型值</w:t>
            </w:r>
            <w:r>
              <w:rPr>
                <w:rFonts w:hint="default" w:ascii="Times New Roman" w:hAnsi="Times New Roman" w:eastAsia="宋体" w:cs="Times New Roman"/>
                <w:sz w:val="21"/>
                <w:szCs w:val="21"/>
                <w:lang w:val="en-US" w:eastAsia="zh-CN" w:bidi="ar"/>
              </w:rPr>
              <w:t xml:space="preserve">)(12dB SINAD)</w:t>
            </w:r>
            <w:r>
              <w:rPr>
                <w:rFonts w:hint="eastAsia" w:ascii="宋体" w:hAnsi="宋体" w:eastAsia="宋体" w:cs="宋体"/>
                <w:sz w:val="21"/>
                <w:szCs w:val="21"/>
                <w:lang w:val="en-US" w:eastAsia="zh-CN" w:bidi="ar"/>
              </w:rPr>
              <w:t xml:space="preserve">，数字：≤</w:t>
            </w:r>
            <w:r>
              <w:rPr>
                <w:rFonts w:hint="default" w:ascii="Times New Roman" w:hAnsi="Times New Roman" w:eastAsia="宋体" w:cs="Times New Roman"/>
                <w:sz w:val="21"/>
                <w:szCs w:val="21"/>
                <w:lang w:val="en-US" w:eastAsia="zh-CN" w:bidi="ar"/>
              </w:rPr>
              <w:t xml:space="preserve">0.2</w:t>
            </w:r>
            <w:r>
              <w:rPr>
                <w:rFonts w:hint="eastAsia" w:ascii="宋体" w:hAnsi="宋体" w:eastAsia="宋体" w:cs="宋体"/>
                <w:sz w:val="21"/>
                <w:szCs w:val="21"/>
                <w:lang w:val="en-US" w:eastAsia="zh-CN" w:bidi="ar"/>
              </w:rPr>
              <w:t xml:space="preserve">μ</w:t>
            </w:r>
            <w:r>
              <w:rPr>
                <w:rFonts w:hint="default" w:ascii="Times New Roman" w:hAnsi="Times New Roman" w:eastAsia="宋体" w:cs="Times New Roman"/>
                <w:sz w:val="21"/>
                <w:szCs w:val="21"/>
                <w:lang w:val="en-US" w:eastAsia="zh-CN" w:bidi="ar"/>
              </w:rPr>
              <w:t xml:space="preserve">V/BER5%</w:t>
            </w:r>
            <w:r>
              <w:rPr>
                <w:rFonts w:hint="eastAsia" w:ascii="宋体" w:hAnsi="宋体" w:eastAsia="宋体" w:cs="宋体"/>
                <w:sz w:val="21"/>
                <w:szCs w:val="21"/>
                <w:lang w:val="en-US" w:eastAsia="zh-CN" w:bidi="ar"/>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17</w:t>
            </w:r>
            <w:r>
              <w:rPr>
                <w:rFonts w:hint="eastAsia" w:ascii="宋体" w:hAnsi="宋体" w:eastAsia="宋体" w:cs="宋体"/>
                <w:sz w:val="21"/>
                <w:szCs w:val="21"/>
                <w:lang w:val="en-US" w:eastAsia="zh-CN" w:bidi="ar"/>
              </w:rPr>
              <w:t xml:space="preserve">、功率：≤</w:t>
            </w:r>
            <w:r>
              <w:rPr>
                <w:rFonts w:hint="default" w:ascii="Times New Roman" w:hAnsi="Times New Roman" w:eastAsia="宋体" w:cs="Times New Roman"/>
                <w:sz w:val="21"/>
                <w:szCs w:val="21"/>
                <w:lang w:val="en-US" w:eastAsia="zh-CN" w:bidi="ar"/>
              </w:rPr>
              <w:t xml:space="preserve">25W</w:t>
            </w:r>
            <w:r>
              <w:rPr>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bl>
    <w:p>
      <w:pPr>
        <w:ind w:firstLine="560"/>
        <w:keepLines w:val="0"/>
        <w:keepNext w:val="0"/>
        <w:pageBreakBefore w:val="0"/>
        <w:spacing w:line="500" w:lineRule="exact"/>
        <w:widowControl w:val="off"/>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u w:val="none"/>
        </w:rPr>
        <w:t xml:space="preserve">本项目核心产品为：</w:t>
      </w:r>
      <w:r>
        <w:rPr>
          <w:rFonts w:hint="eastAsia" w:ascii="仿宋" w:hAnsi="仿宋" w:eastAsia="仿宋" w:cs="仿宋"/>
          <w:b/>
          <w:bCs w:val="0"/>
          <w:sz w:val="28"/>
          <w:szCs w:val="28"/>
          <w:highlight w:val="none"/>
          <w:u w:val="single"/>
          <w:lang w:val="en-US" w:eastAsia="zh-CN"/>
        </w:rPr>
        <w:t xml:space="preserve">消防员灭火防护服</w:t>
      </w:r>
      <w:r/>
    </w:p>
    <w:p>
      <w:pPr>
        <w:ind w:firstLine="560"/>
        <w:keepLines w:val="0"/>
        <w:keepNext w:val="0"/>
        <w:pageBreakBefore w:val="0"/>
        <w:spacing w:line="500" w:lineRule="exact"/>
        <w:widowControl w:val="off"/>
        <w:rPr>
          <w:rFonts w:hint="eastAsia" w:ascii="仿宋" w:hAnsi="仿宋" w:eastAsia="仿宋" w:cs="仿宋"/>
          <w:b w:val="0"/>
          <w:bCs/>
          <w:sz w:val="28"/>
          <w:szCs w:val="28"/>
          <w:highlight w:val="none"/>
          <w:u w:val="none"/>
        </w:rPr>
        <w:outlineLvl w:val="1"/>
      </w:pPr>
      <w:r>
        <w:rPr>
          <w:rFonts w:hint="eastAsia" w:ascii="仿宋" w:hAnsi="仿宋" w:eastAsia="仿宋" w:cs="仿宋"/>
          <w:b w:val="0"/>
          <w:bCs/>
          <w:sz w:val="28"/>
          <w:szCs w:val="28"/>
          <w:highlight w:val="none"/>
          <w:u w:val="none"/>
        </w:rPr>
        <w:t xml:space="preserve">三、技术要求</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各产品技术要求详见采购需求清单。其中加▲标记的产品（包括：消防头盔、消防员灭火防护服、消防手套、消防员灭火防护靴、正压式空气呼吸器、佩戴式防爆照明灯、消防员隔热防护服、消防员避火防护服、二级化学防护服、一级化学防护服、手提式强光照明、移动照明灯组、手持防爆电台等）为本项采购的</w:t>
      </w:r>
      <w:r>
        <w:rPr>
          <w:rFonts w:hint="eastAsia" w:ascii="仿宋" w:hAnsi="仿宋" w:eastAsia="仿宋" w:cs="仿宋"/>
          <w:b/>
          <w:bCs w:val="0"/>
          <w:sz w:val="28"/>
          <w:szCs w:val="28"/>
          <w:highlight w:val="none"/>
          <w:u w:val="none"/>
          <w:lang w:val="en-US" w:eastAsia="zh-CN"/>
        </w:rPr>
        <w:t xml:space="preserve">重要产品</w:t>
      </w:r>
      <w:r>
        <w:rPr>
          <w:rFonts w:hint="eastAsia" w:ascii="仿宋" w:hAnsi="仿宋" w:eastAsia="仿宋" w:cs="仿宋"/>
          <w:b w:val="0"/>
          <w:bCs/>
          <w:sz w:val="28"/>
          <w:szCs w:val="28"/>
          <w:highlight w:val="none"/>
          <w:u w:val="none"/>
          <w:lang w:val="en-US" w:eastAsia="zh-CN"/>
        </w:rPr>
        <w:t xml:space="preserve">，</w:t>
      </w:r>
      <w:r>
        <w:rPr>
          <w:rFonts w:hint="eastAsia" w:ascii="仿宋" w:hAnsi="仿宋" w:eastAsia="仿宋" w:cs="仿宋"/>
          <w:b/>
          <w:bCs w:val="0"/>
          <w:sz w:val="28"/>
          <w:szCs w:val="28"/>
          <w:highlight w:val="none"/>
          <w:u w:val="none"/>
          <w:lang w:val="en-US" w:eastAsia="zh-CN"/>
        </w:rPr>
        <w:t xml:space="preserve">清单中所列技术要求均为基本要求，不允许负偏离，所投产品必须满足，否则视为无效响应</w:t>
      </w:r>
      <w:r>
        <w:rPr>
          <w:rFonts w:hint="eastAsia" w:ascii="仿宋" w:hAnsi="仿宋" w:eastAsia="仿宋" w:cs="仿宋"/>
          <w:b w:val="0"/>
          <w:bCs/>
          <w:sz w:val="28"/>
          <w:szCs w:val="28"/>
          <w:highlight w:val="none"/>
          <w:u w:val="none"/>
          <w:lang w:val="en-US" w:eastAsia="zh-CN"/>
        </w:rPr>
        <w:t xml:space="preserve">。其余产品为一般产品，一般技术要求的负偏离不得超过5个，否则视为无效响应。</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2.如所列技术参数要求为固定数值，均指该参数的最低要求，响应供应商可选择优于最低要求的产品进行响应。</w:t>
      </w:r>
      <w:r/>
    </w:p>
    <w:p>
      <w:pPr>
        <w:pStyle w:val="876"/>
        <w:keepLines w:val="0"/>
        <w:keepNext w:val="0"/>
        <w:pageBreakBefore w:val="0"/>
        <w:spacing w:after="0" w:line="500" w:lineRule="exact"/>
        <w:widowControl w:val="off"/>
        <w:rPr>
          <w:rFonts w:hint="eastAsia" w:ascii="仿宋" w:hAnsi="仿宋" w:eastAsia="仿宋" w:cs="仿宋"/>
          <w:b/>
          <w:bCs w:val="0"/>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3.</w:t>
      </w:r>
      <w:r>
        <w:rPr>
          <w:rFonts w:hint="eastAsia" w:ascii="仿宋" w:hAnsi="仿宋" w:eastAsia="仿宋" w:cs="仿宋"/>
          <w:b/>
          <w:bCs w:val="0"/>
          <w:sz w:val="28"/>
          <w:szCs w:val="28"/>
          <w:highlight w:val="none"/>
          <w:u w:val="none"/>
          <w:lang w:val="en-US" w:eastAsia="zh-CN"/>
        </w:rPr>
        <w:t xml:space="preserve">以下产品须提供检测报告、认证证书等（具体参见需求清单中各产品技术要求中的详细描述），供应商必须逐一提供符合要求的相关报告或证书，不提供视为无效响应。</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（1）1号产品：消防头盔；</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（2）2号产品：消防员灭火防护服；</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（3）4号产品：消防手套；</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（4）6号产品：消防员灭火防护靴；</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（5）7号产品：正压式空气呼吸器；</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（6）8号产品：佩戴式防爆照明灯；</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（7）19号产品：消防员隔热防护服</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（8）20号产品：消防员避火防护服；</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（9）21号产品：二级化学防护服；</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（10）22号产品：一级化学防护服；</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（11）96号产品：手提式强光照明；</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（12）100号产品：移动照明灯组；</w:t>
      </w:r>
      <w:r/>
    </w:p>
    <w:p>
      <w:pPr>
        <w:pStyle w:val="876"/>
        <w:keepLines w:val="0"/>
        <w:keepNext w:val="0"/>
        <w:pageBreakBefore w:val="0"/>
        <w:spacing w:after="0" w:line="500" w:lineRule="exact"/>
        <w:widowControl w:val="off"/>
        <w:rPr>
          <w:rFonts w:hint="eastAsia" w:ascii="仿宋" w:hAnsi="仿宋" w:eastAsia="仿宋" w:cs="仿宋"/>
          <w:b w:val="0"/>
          <w:bCs/>
          <w:sz w:val="28"/>
          <w:szCs w:val="28"/>
          <w:highlight w:val="none"/>
          <w:u w:val="none"/>
          <w:lang w:val="en-US" w:eastAsia="zh-CN"/>
        </w:rPr>
      </w:pPr>
      <w:r>
        <w:rPr>
          <w:rFonts w:hint="eastAsia" w:ascii="仿宋" w:hAnsi="仿宋" w:eastAsia="仿宋" w:cs="仿宋"/>
          <w:b w:val="0"/>
          <w:bCs/>
          <w:sz w:val="28"/>
          <w:szCs w:val="28"/>
          <w:highlight w:val="none"/>
          <w:u w:val="none"/>
          <w:lang w:val="en-US" w:eastAsia="zh-CN"/>
        </w:rPr>
        <w:t xml:space="preserve">（13）104号产品：手持防爆电台；</w:t>
      </w:r>
      <w:r/>
    </w:p>
    <w:p>
      <w:pPr>
        <w:pStyle w:val="876"/>
        <w:rPr>
          <w:rFonts w:hint="eastAsia" w:ascii="仿宋" w:hAnsi="仿宋" w:eastAsia="仿宋"/>
          <w:b/>
          <w:bCs/>
          <w:color w:val="auto"/>
          <w:sz w:val="28"/>
          <w:szCs w:val="28"/>
          <w:highlight w:val="none"/>
          <w:lang w:val="en-US" w:eastAsia="zh-CN"/>
        </w:rPr>
      </w:pPr>
      <w:r>
        <w:rPr>
          <w:rFonts w:hint="eastAsia" w:ascii="仿宋" w:hAnsi="仿宋" w:eastAsia="仿宋"/>
          <w:b/>
          <w:bCs/>
          <w:sz w:val="28"/>
          <w:szCs w:val="28"/>
          <w:highlight w:val="none"/>
          <w:lang w:val="en-US" w:eastAsia="zh-CN"/>
        </w:rPr>
        <w:t xml:space="preserve">4.供应商须依据对其所投产品的品牌、型号等信息认真核实，填写的技术部分正负偏离表，如响应供应商填写响应性与佐证材料参数不一致，一律以佐证资料为准。成交后供货时须提交每个产品的详细说明书或检测报告，如供货与响应文件不一致，采购人有权拒收货物，成交人需更换符合响应文件的</w:t>
      </w:r>
      <w:r>
        <w:rPr>
          <w:rFonts w:hint="eastAsia" w:ascii="仿宋" w:hAnsi="仿宋" w:eastAsia="仿宋"/>
          <w:b/>
          <w:bCs/>
          <w:color w:val="auto"/>
          <w:sz w:val="28"/>
          <w:szCs w:val="28"/>
          <w:highlight w:val="none"/>
          <w:lang w:val="en-US" w:eastAsia="zh-CN"/>
        </w:rPr>
        <w:t xml:space="preserve">产品供货，如无法满足，采购人可以取消合同。</w:t>
      </w:r>
      <w:r/>
    </w:p>
    <w:p>
      <w:pPr>
        <w:pStyle w:val="876"/>
        <w:rPr>
          <w:rFonts w:hint="default" w:ascii="仿宋" w:hAnsi="仿宋" w:eastAsia="仿宋"/>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5.本项目供货后采购人有权抽取部分货物样品送国家认可的第三方检测机构检测。检测不合格的检测费用由成交供应商承担，不合格产品应予以退换，直至满足采购文件要求为止。如成交人不能满足，采购人有权终止合同，一切损失由成交人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（二）成交人应保证货物是全新、未使用过的原厂合格产品，并完全符合</w:t>
      </w:r>
      <w:r>
        <w:rPr>
          <w:rFonts w:hint="eastAsia" w:ascii="仿宋" w:hAnsi="仿宋" w:eastAsia="仿宋"/>
          <w:color w:val="auto"/>
          <w:sz w:val="28"/>
          <w:szCs w:val="28"/>
          <w:highlight w:val="none"/>
          <w:lang w:eastAsia="zh-CN"/>
        </w:rPr>
        <w:t xml:space="preserve">采购文件</w:t>
      </w:r>
      <w:r>
        <w:rPr>
          <w:rFonts w:hint="eastAsia" w:ascii="仿宋" w:hAnsi="仿宋" w:eastAsia="仿宋"/>
          <w:color w:val="auto"/>
          <w:sz w:val="28"/>
          <w:szCs w:val="28"/>
          <w:highlight w:val="none"/>
        </w:rPr>
        <w:t xml:space="preserve">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（七）成交人所供货物最终验收后，成交人应对由于设计、工艺或材料的缺陷而发生的任何不足或故障负责，并承担由此引起的一切后果。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（八）在项目采购或实施过程中，如国家标准修改，应按照新国家标准实施；如本</w:t>
      </w:r>
      <w:r>
        <w:rPr>
          <w:rFonts w:hint="eastAsia" w:ascii="仿宋" w:hAnsi="仿宋" w:eastAsia="仿宋"/>
          <w:color w:val="auto"/>
          <w:sz w:val="28"/>
          <w:szCs w:val="28"/>
          <w:highlight w:val="none"/>
          <w:lang w:eastAsia="zh-CN"/>
        </w:rPr>
        <w:t xml:space="preserve">采购文件</w:t>
      </w:r>
      <w:r>
        <w:rPr>
          <w:rFonts w:hint="eastAsia" w:ascii="仿宋" w:hAnsi="仿宋" w:eastAsia="仿宋"/>
          <w:color w:val="auto"/>
          <w:sz w:val="28"/>
          <w:szCs w:val="28"/>
          <w:highlight w:val="none"/>
        </w:rPr>
        <w:t xml:space="preserve">规定高于国家标准，无论新旧标准，均按本</w:t>
      </w:r>
      <w:r>
        <w:rPr>
          <w:rFonts w:hint="eastAsia" w:ascii="仿宋" w:hAnsi="仿宋" w:eastAsia="仿宋"/>
          <w:color w:val="auto"/>
          <w:sz w:val="28"/>
          <w:szCs w:val="28"/>
          <w:highlight w:val="none"/>
          <w:lang w:eastAsia="zh-CN"/>
        </w:rPr>
        <w:t xml:space="preserve">采购文件</w:t>
      </w:r>
      <w:r>
        <w:rPr>
          <w:rFonts w:hint="eastAsia" w:ascii="仿宋" w:hAnsi="仿宋" w:eastAsia="仿宋"/>
          <w:color w:val="auto"/>
          <w:sz w:val="28"/>
          <w:szCs w:val="28"/>
          <w:highlight w:val="none"/>
        </w:rPr>
        <w:t xml:space="preserve">规定实施；如本</w:t>
      </w:r>
      <w:r>
        <w:rPr>
          <w:rFonts w:hint="eastAsia" w:ascii="仿宋" w:hAnsi="仿宋" w:eastAsia="仿宋"/>
          <w:color w:val="auto"/>
          <w:sz w:val="28"/>
          <w:szCs w:val="28"/>
          <w:highlight w:val="none"/>
          <w:lang w:eastAsia="zh-CN"/>
        </w:rPr>
        <w:t xml:space="preserve">采购文件</w:t>
      </w:r>
      <w:r>
        <w:rPr>
          <w:rFonts w:hint="eastAsia" w:ascii="仿宋" w:hAnsi="仿宋" w:eastAsia="仿宋"/>
          <w:color w:val="auto"/>
          <w:sz w:val="28"/>
          <w:szCs w:val="28"/>
          <w:highlight w:val="none"/>
        </w:rPr>
        <w:t xml:space="preserve">规定低于国家标准，无论新旧标准，均按国家标准规定实施。如本</w:t>
      </w:r>
      <w:r>
        <w:rPr>
          <w:rFonts w:hint="eastAsia" w:ascii="仿宋" w:hAnsi="仿宋" w:eastAsia="仿宋"/>
          <w:color w:val="auto"/>
          <w:sz w:val="28"/>
          <w:szCs w:val="28"/>
          <w:highlight w:val="none"/>
          <w:lang w:eastAsia="zh-CN"/>
        </w:rPr>
        <w:t xml:space="preserve">采购文件</w:t>
      </w:r>
      <w:r>
        <w:rPr>
          <w:rFonts w:hint="eastAsia" w:ascii="仿宋" w:hAnsi="仿宋" w:eastAsia="仿宋"/>
          <w:color w:val="auto"/>
          <w:sz w:val="28"/>
          <w:szCs w:val="28"/>
          <w:highlight w:val="none"/>
        </w:rPr>
        <w:t xml:space="preserve">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交货</w:t>
      </w:r>
      <w:r>
        <w:rPr>
          <w:rFonts w:hint="eastAsia" w:ascii="仿宋" w:hAnsi="仿宋" w:eastAsia="仿宋"/>
          <w:color w:val="auto"/>
          <w:sz w:val="28"/>
          <w:szCs w:val="28"/>
          <w:highlight w:val="none"/>
        </w:rPr>
        <w:t xml:space="preserve">期限：</w:t>
      </w:r>
      <w:r>
        <w:rPr>
          <w:rFonts w:hint="eastAsia" w:ascii="仿宋" w:hAnsi="仿宋" w:eastAsia="仿宋"/>
          <w:color w:val="auto"/>
          <w:sz w:val="28"/>
          <w:szCs w:val="28"/>
          <w:highlight w:val="none"/>
          <w:lang w:val="en-US" w:eastAsia="zh-CN"/>
        </w:rPr>
        <w:t xml:space="preserve">成交后60日内完成供货，并安装调试交付使用。具体以采购人通知为准。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六、验收方案</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（一）验收标准：成交人应保证货物必须为生产厂家整机原包装，进场时应有装箱单、安装及使用说明、产品合格证书、保修单、相关附件、备件等应齐全，并完全符合</w:t>
      </w:r>
      <w:r>
        <w:rPr>
          <w:rFonts w:hint="eastAsia" w:ascii="仿宋" w:hAnsi="仿宋" w:eastAsia="仿宋"/>
          <w:sz w:val="28"/>
          <w:szCs w:val="28"/>
          <w:lang w:eastAsia="zh-CN"/>
        </w:rPr>
        <w:t xml:space="preserve">采购文件</w:t>
      </w:r>
      <w:r>
        <w:rPr>
          <w:rFonts w:hint="eastAsia" w:ascii="仿宋" w:hAnsi="仿宋" w:eastAsia="仿宋"/>
          <w:sz w:val="28"/>
          <w:szCs w:val="28"/>
        </w:rPr>
        <w:t xml:space="preserve">规定的质量、规格和参数的要求。验收过程中发现产品不符合上述要求的，将视作不合格产品，采购人有权终止合同，造成的一切损失由成交人承担。</w:t>
      </w:r>
      <w:r/>
    </w:p>
    <w:p>
      <w:pPr>
        <w:ind w:firstLine="560"/>
        <w:spacing w:line="500" w:lineRule="exact"/>
        <w:rPr>
          <w:rFonts w:ascii="仿宋" w:hAnsi="仿宋" w:eastAsia="仿宋"/>
          <w:sz w:val="28"/>
          <w:szCs w:val="28"/>
          <w:highlight w:val="none"/>
        </w:rPr>
        <w:outlineLvl w:val="9"/>
      </w:pPr>
      <w:r/>
      <w:bookmarkStart w:id="50" w:name="_Toc2196"/>
      <w:r>
        <w:rPr>
          <w:rFonts w:hint="eastAsia" w:ascii="仿宋" w:hAnsi="仿宋" w:eastAsia="仿宋"/>
          <w:sz w:val="28"/>
          <w:szCs w:val="28"/>
        </w:rPr>
        <w:t xml:space="preserve">（二）全部安装到位后，在接到成交供应商以书面形式提出验收申请后，采购人应在5个工作日内及时组织相关专业技术人员，必要时邀请采购办等</w:t>
      </w:r>
      <w:r>
        <w:rPr>
          <w:rFonts w:hint="eastAsia" w:ascii="仿宋" w:hAnsi="仿宋" w:eastAsia="仿宋"/>
          <w:sz w:val="28"/>
          <w:szCs w:val="28"/>
          <w:highlight w:val="none"/>
        </w:rPr>
        <w:t xml:space="preserve">相关部门共同参与验收，并出具验收报告，作为支付货款的依据</w:t>
      </w:r>
      <w:bookmarkEnd w:id="50"/>
      <w:r>
        <w:rPr>
          <w:rFonts w:hint="eastAsia"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贰</w:t>
      </w:r>
      <w:r>
        <w:rPr>
          <w:rFonts w:hint="eastAsia" w:ascii="仿宋" w:hAnsi="仿宋" w:eastAsia="仿宋"/>
          <w:sz w:val="28"/>
          <w:szCs w:val="28"/>
          <w:highlight w:val="none"/>
        </w:rPr>
        <w:t xml:space="preserve">年。</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（一）所有设备均由响应供应商免费送货上门并安装调试好。响应供应商应对所投设备进行调试并对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ascii="仿宋" w:hAnsi="仿宋" w:eastAsia="仿宋"/>
          <w:sz w:val="28"/>
          <w:szCs w:val="28"/>
          <w:highlight w:val="none"/>
        </w:rPr>
        <w:t xml:space="preserve">5</w:t>
      </w:r>
      <w:r>
        <w:rPr>
          <w:rFonts w:hint="eastAsia" w:ascii="仿宋" w:hAnsi="仿宋" w:eastAsia="仿宋"/>
          <w:sz w:val="28"/>
          <w:szCs w:val="28"/>
          <w:highlight w:val="none"/>
        </w:rPr>
        <w:t xml:space="preserve">天的现场实地操作培训。</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（二）在免费质保期内设备发生非人为故障，响应供应商应免费上门检修维修，免费更换零部件，并免费上门进行定期检查维护保养、解决用户在使用中出现的疑难。保修期内免费进行检修或更换零配件。</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（三）在免费质保期内，响应供应商接需方电话后半小时内响应，</w:t>
      </w:r>
      <w:r>
        <w:rPr>
          <w:rFonts w:ascii="仿宋" w:hAnsi="仿宋" w:eastAsia="仿宋"/>
          <w:sz w:val="28"/>
          <w:szCs w:val="28"/>
        </w:rPr>
        <w:t xml:space="preserve">1</w:t>
      </w:r>
      <w:r>
        <w:rPr>
          <w:rFonts w:hint="eastAsia" w:ascii="仿宋" w:hAnsi="仿宋" w:eastAsia="仿宋"/>
          <w:sz w:val="28"/>
          <w:szCs w:val="28"/>
        </w:rPr>
        <w:t xml:space="preserve">小时内答复，</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小时内到达现场维修，非</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为引起的故障一概由响应供应商负责并承担一切费用，免费保修期内因维修所延误时间顺延免费保修期。</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合同履行完毕且验收合格后付合同金额的40%，第二年农历年年底前支付合同金额的30%，验收合格满两年后付清余款。</w:t>
      </w:r>
      <w:r>
        <w:rPr>
          <w:rFonts w:hint="eastAsia" w:ascii="仿宋" w:hAnsi="仿宋" w:eastAsia="仿宋"/>
          <w:sz w:val="28"/>
          <w:szCs w:val="28"/>
          <w:highlight w:val="none"/>
          <w:lang w:val="zh-CN"/>
        </w:rPr>
        <w:t xml:space="preserve">每次支付前，成交人均应出具在税务部门开具的正式税票</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十、谈判过程中可能会实质性变动的内容</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采购需求中的技术、服务要求以及合同草案条款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十一、其他要求</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highlight w:val="none"/>
          <w:lang w:val="en-US" w:eastAsia="zh-CN"/>
        </w:rPr>
        <w:suppressLineNumbers w:val="0"/>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报价要求</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rPr>
        <w:suppressLineNumbers w:val="0"/>
      </w:pPr>
      <w:r>
        <w:rPr>
          <w:rFonts w:hint="eastAsia" w:ascii="仿宋" w:hAnsi="仿宋" w:eastAsia="仿宋"/>
          <w:sz w:val="28"/>
          <w:szCs w:val="28"/>
          <w:highlight w:val="none"/>
        </w:rPr>
        <w:t xml:space="preserve">1.本项目报价方式：本项目采用总价报价。响应供应商报价应包含设备的制造、包装、运输、装卸、保险、安装调试、验</w:t>
      </w:r>
      <w:r>
        <w:rPr>
          <w:rFonts w:hint="eastAsia" w:ascii="仿宋" w:hAnsi="仿宋" w:eastAsia="仿宋"/>
          <w:sz w:val="28"/>
          <w:szCs w:val="28"/>
        </w:rPr>
        <w:t xml:space="preserve">收、人员培训、检验、税金、代理服务费等与本项目相关的一切费用。</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rPr>
        <w:suppressLineNumbers w:val="0"/>
      </w:pPr>
      <w:r/>
      <w:bookmarkStart w:id="51" w:name="_Toc115"/>
      <w:r/>
      <w:bookmarkStart w:id="52" w:name="_Toc14386"/>
      <w:r/>
      <w:bookmarkStart w:id="53" w:name="_Toc2139"/>
      <w:r>
        <w:rPr>
          <w:rFonts w:hint="eastAsia" w:ascii="仿宋" w:hAnsi="仿宋" w:eastAsia="仿宋"/>
          <w:sz w:val="28"/>
          <w:szCs w:val="28"/>
        </w:rPr>
        <w:t xml:space="preserve">2.响应供应商应对磋商文件内的全部内容进行报价，磋商文件未列明，而供应商认为其他必需的费用也需列入报价。在合同实施时，采购方将不予支付成交人任何其他增项费用。</w:t>
      </w:r>
      <w:bookmarkEnd w:id="51"/>
      <w:r/>
      <w:bookmarkEnd w:id="52"/>
      <w:r/>
      <w:bookmarkEnd w:id="53"/>
      <w:r/>
      <w:r/>
    </w:p>
    <w:p>
      <w:pPr>
        <w:ind w:left="0" w:right="0" w:firstLine="560"/>
        <w:jc w:val="both"/>
        <w:keepLines w:val="0"/>
        <w:keepNext w:val="0"/>
        <w:spacing w:before="0" w:beforeAutospacing="0" w:after="0" w:afterAutospacing="0"/>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二</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样品要求</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1.本项目需要提供样品，详见样品清单。如响应供应商不提供样品或提供不全或样品不满足谈判文件技术参数要求的，则视为响应供应商未实质性响应，为无效响应文件。评审时，评审小组可能会对样品进行破坏性检测。</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（1）开标前，</w:t>
      </w:r>
      <w:r>
        <w:rPr>
          <w:rFonts w:hint="eastAsia" w:ascii="仿宋" w:hAnsi="仿宋" w:eastAsia="仿宋"/>
          <w:sz w:val="28"/>
          <w:szCs w:val="28"/>
          <w:highlight w:val="yellow"/>
          <w:lang w:val="en-US" w:eastAsia="zh-CN"/>
        </w:rPr>
        <w:t xml:space="preserve">请各供应商在2025年11月26日8时30分至2025年11月26日9时00分间提交样品，</w:t>
      </w:r>
      <w:r>
        <w:rPr>
          <w:rFonts w:hint="eastAsia" w:ascii="仿宋" w:hAnsi="仿宋" w:eastAsia="仿宋"/>
          <w:sz w:val="28"/>
          <w:szCs w:val="28"/>
          <w:lang w:val="en-US" w:eastAsia="zh-CN"/>
        </w:rPr>
        <w:t xml:space="preserve">逾期不予接收。</w:t>
      </w:r>
      <w:bookmarkStart w:id="57" w:name="_GoBack"/>
      <w:r/>
      <w:bookmarkEnd w:id="57"/>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样品接收地点：如皋市公共资源交易中心（惠政路1799号，如皋市公安局南大门对面，可导航至如皋市公共资源交易中心）</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接收人员：纪巧丽，联系方式：0513-87610696</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（2）开标结束后，采购人将对成交供应商的样品进行封存，作为后期项目验收核实的依据；其余供应商的样品必须于评审结束后及时搬离样品存放区，采购人、采购代理公司不承担样品的保管责任。</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（3）密封要求：提供的样品须装箱密封，样品上不能标注品牌、制造厂家或具有供应商单位的标志（如有，必须有效遮盖），否则视为无效响应。评审小组以样品编号为单位进行独立评定。</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eastAsia="zh-CN"/>
        </w:rPr>
        <w:suppressLineNumbers w:val="0"/>
      </w:pPr>
      <w:r>
        <w:rPr>
          <w:rFonts w:hint="eastAsia" w:ascii="仿宋" w:hAnsi="仿宋" w:eastAsia="仿宋"/>
          <w:sz w:val="28"/>
          <w:szCs w:val="28"/>
          <w:lang w:val="en-US" w:eastAsia="zh-CN"/>
        </w:rPr>
        <w:t xml:space="preserve">（4）采购人及代理机构均不承担样品制造及送达所产生的任何费用。</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（5）样品清单</w:t>
      </w:r>
      <w:r/>
    </w:p>
    <w:tbl>
      <w:tblPr>
        <w:tblStyle w:val="878"/>
        <w:tblW w:w="0" w:type="auto"/>
        <w:tblInd w:w="1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646"/>
        <w:gridCol w:w="1449"/>
        <w:gridCol w:w="1050"/>
        <w:gridCol w:w="1740"/>
      </w:tblGrid>
      <w:tr>
        <w:trPr>
          <w:trHeight w:val="316"/>
        </w:trPr>
        <w:tc>
          <w:tcPr>
            <w:tcW w:w="845"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序号</w:t>
            </w:r>
            <w:r/>
          </w:p>
        </w:tc>
        <w:tc>
          <w:tcPr>
            <w:tcW w:w="2646"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名称</w:t>
            </w:r>
            <w:r/>
          </w:p>
        </w:tc>
        <w:tc>
          <w:tcPr>
            <w:tcW w:w="1449"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数量</w:t>
            </w:r>
            <w:r/>
          </w:p>
        </w:tc>
        <w:tc>
          <w:tcPr>
            <w:tcW w:w="1050"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尺码</w:t>
            </w:r>
            <w:r/>
          </w:p>
        </w:tc>
        <w:tc>
          <w:tcPr>
            <w:tcW w:w="1740"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备注</w:t>
            </w:r>
            <w:r/>
          </w:p>
        </w:tc>
      </w:tr>
      <w:tr>
        <w:trPr>
          <w:trHeight w:val="551"/>
        </w:trPr>
        <w:tc>
          <w:tcPr>
            <w:tcW w:w="845"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1</w:t>
            </w:r>
            <w:r/>
          </w:p>
        </w:tc>
        <w:tc>
          <w:tcPr>
            <w:tcW w:w="2646"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消防头盔</w:t>
            </w:r>
            <w:r/>
          </w:p>
        </w:tc>
        <w:tc>
          <w:tcPr>
            <w:tcW w:w="1449"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1</w:t>
            </w:r>
            <w:r/>
          </w:p>
        </w:tc>
        <w:tc>
          <w:tcPr>
            <w:tcW w:w="1050"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不限</w:t>
            </w:r>
            <w:r/>
          </w:p>
        </w:tc>
        <w:tc>
          <w:tcPr>
            <w:tcW w:w="1740" w:type="dxa"/>
            <w:vMerge w:val="restart"/>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r>
            <w:r/>
          </w:p>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r>
            <w:r/>
          </w:p>
          <w:p>
            <w:pPr>
              <w:ind w:left="0" w:right="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随样品提供检测报告</w:t>
            </w:r>
            <w:r/>
          </w:p>
        </w:tc>
      </w:tr>
      <w:tr>
        <w:trPr>
          <w:trHeight w:val="551"/>
        </w:trPr>
        <w:tc>
          <w:tcPr>
            <w:tcW w:w="845"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2</w:t>
            </w:r>
            <w:r/>
          </w:p>
        </w:tc>
        <w:tc>
          <w:tcPr>
            <w:tcW w:w="2646"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消防员灭火防护服</w:t>
            </w:r>
            <w:r/>
          </w:p>
        </w:tc>
        <w:tc>
          <w:tcPr>
            <w:tcW w:w="1449"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1</w:t>
            </w:r>
            <w:r/>
          </w:p>
        </w:tc>
        <w:tc>
          <w:tcPr>
            <w:tcW w:w="1050"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不限</w:t>
            </w:r>
            <w:r/>
          </w:p>
        </w:tc>
        <w:tc>
          <w:tcPr>
            <w:tcW w:w="1740" w:type="dxa"/>
            <w:vMerge w:val="continue"/>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r>
            <w:r/>
          </w:p>
        </w:tc>
      </w:tr>
      <w:tr>
        <w:trPr>
          <w:trHeight w:val="562"/>
        </w:trPr>
        <w:tc>
          <w:tcPr>
            <w:tcW w:w="845"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3</w:t>
            </w:r>
            <w:r/>
          </w:p>
        </w:tc>
        <w:tc>
          <w:tcPr>
            <w:tcW w:w="2646"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消防手套</w:t>
            </w:r>
            <w:r/>
          </w:p>
        </w:tc>
        <w:tc>
          <w:tcPr>
            <w:tcW w:w="1449"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1</w:t>
            </w:r>
            <w:r/>
          </w:p>
        </w:tc>
        <w:tc>
          <w:tcPr>
            <w:tcW w:w="1050"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不限</w:t>
            </w:r>
            <w:r/>
          </w:p>
        </w:tc>
        <w:tc>
          <w:tcPr>
            <w:tcW w:w="1740" w:type="dxa"/>
            <w:vMerge w:val="continue"/>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r>
            <w:r/>
          </w:p>
        </w:tc>
      </w:tr>
      <w:tr>
        <w:trPr>
          <w:trHeight w:val="562"/>
        </w:trPr>
        <w:tc>
          <w:tcPr>
            <w:tcW w:w="845"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4</w:t>
            </w:r>
            <w:r/>
          </w:p>
        </w:tc>
        <w:tc>
          <w:tcPr>
            <w:tcW w:w="2646"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正压式空气呼吸器</w:t>
            </w:r>
            <w:r/>
          </w:p>
        </w:tc>
        <w:tc>
          <w:tcPr>
            <w:tcW w:w="1449" w:type="dxa"/>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1</w:t>
            </w:r>
            <w:r/>
          </w:p>
        </w:tc>
        <w:tc>
          <w:tcPr>
            <w:tcW w:w="1050" w:type="dxa"/>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w:t>
            </w:r>
            <w:r/>
          </w:p>
        </w:tc>
        <w:tc>
          <w:tcPr>
            <w:tcW w:w="1740" w:type="dxa"/>
            <w:vMerge w:val="continue"/>
            <w:textDirection w:val="lrTb"/>
            <w:noWrap w:val="false"/>
          </w:tcPr>
          <w:p>
            <w:pPr>
              <w:ind w:left="0" w:right="0" w:firstLine="560"/>
              <w:jc w:val="both"/>
              <w:keepLines w:val="0"/>
              <w:keepNext w:val="0"/>
              <w:pageBreakBefore w:val="0"/>
              <w:spacing w:before="0" w:beforeAutospacing="0" w:after="0" w:afterAutospacing="0" w:line="320" w:lineRule="exact"/>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r>
            <w:r/>
          </w:p>
        </w:tc>
      </w:tr>
    </w:tbl>
    <w:p>
      <w:pPr>
        <w:ind w:left="0" w:right="0" w:firstLine="560"/>
        <w:jc w:val="both"/>
        <w:keepLines w:val="0"/>
        <w:keepNext w:val="0"/>
        <w:spacing w:before="0" w:beforeAutospacing="0" w:after="0" w:afterAutospacing="0"/>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val="en-US" w:eastAsia="zh-CN"/>
        </w:rPr>
        <w:t xml:space="preserve">2.在确认采购结果之前，采购人将对成交供应商响应文件中所提供的检测报告等证明文件进行核实，如发现虚假或不一致，则另行确定成交结果。</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lang w:val="en-US" w:eastAsia="zh-CN"/>
        </w:rPr>
        <w:suppressLineNumbers w:val="0"/>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三</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其他</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.响应供应商应依照规定提交各类声明函、承诺函等，不要求提供原件备查或有关部门出具的相关证明文件，承诺函之内容应全面符合采购人要求，如若中标后在核查过程中出现负偏离，则视为无效</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，相应后果及损失由中标或成交供应商承担。</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rPr>
        <w:suppressLineNumbers w:val="0"/>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.成交供应商应做好提交声明函、承诺函等响应原件的核查准备，核查后发现虚假应标或违背承诺的，将上报采购监管部门，依照相关法律法规规定处理。</w:t>
      </w:r>
      <w:r/>
    </w:p>
    <w:p>
      <w:pPr>
        <w:ind w:left="0" w:right="0" w:firstLine="560"/>
        <w:jc w:val="both"/>
        <w:keepLines w:val="0"/>
        <w:keepNext w:val="0"/>
        <w:spacing w:before="0" w:beforeAutospacing="0" w:after="0" w:afterAutospacing="0"/>
        <w:widowControl w:val="off"/>
        <w:rPr>
          <w:rFonts w:hint="eastAsia" w:ascii="仿宋" w:hAnsi="仿宋" w:eastAsia="仿宋"/>
          <w:sz w:val="28"/>
          <w:szCs w:val="28"/>
        </w:rPr>
        <w:suppressLineNumbers w:val="0"/>
      </w:pPr>
      <w:r>
        <w:rPr>
          <w:rFonts w:hint="eastAsia" w:ascii="仿宋" w:hAnsi="仿宋" w:eastAsia="仿宋"/>
          <w:sz w:val="28"/>
          <w:szCs w:val="28"/>
        </w:rPr>
        <w:t xml:space="preserve">5.本项目产品类别较多，响应供应商应对其所投产品的品牌、型号等信息认真核实，确保满足采购需求，履约验收时将核对实际供货产品铭牌标识。</w:t>
      </w:r>
      <w:r>
        <w:rPr>
          <w:rFonts w:hint="eastAsia" w:ascii="仿宋" w:hAnsi="仿宋" w:eastAsia="仿宋"/>
          <w:sz w:val="28"/>
          <w:szCs w:val="28"/>
          <w:lang w:eastAsia="zh-CN"/>
        </w:rPr>
        <w:t xml:space="preserve">响应供应商的</w:t>
      </w:r>
      <w:r>
        <w:rPr>
          <w:rFonts w:hint="eastAsia" w:ascii="仿宋" w:hAnsi="仿宋" w:eastAsia="仿宋"/>
          <w:sz w:val="28"/>
          <w:szCs w:val="28"/>
          <w:lang w:val="en-US" w:eastAsia="zh-CN"/>
        </w:rPr>
        <w:t xml:space="preserve">响应</w:t>
      </w:r>
      <w:r>
        <w:rPr>
          <w:rFonts w:hint="eastAsia" w:ascii="仿宋" w:hAnsi="仿宋" w:eastAsia="仿宋"/>
          <w:sz w:val="28"/>
          <w:szCs w:val="28"/>
          <w:lang w:eastAsia="zh-CN"/>
        </w:rPr>
        <w:t xml:space="preserve">产品</w:t>
      </w:r>
      <w:r>
        <w:rPr>
          <w:rFonts w:hint="eastAsia" w:ascii="仿宋" w:hAnsi="仿宋" w:eastAsia="仿宋"/>
          <w:sz w:val="28"/>
          <w:szCs w:val="28"/>
        </w:rPr>
        <w:t xml:space="preserve">与实际供货产品不一致的，将无法通过验收，由此导致的包括终止合同等一切后果将由响应供应商承担。</w:t>
      </w:r>
      <w:r/>
    </w:p>
    <w:p>
      <w:pPr>
        <w:ind w:left="0" w:right="0" w:firstLine="420"/>
        <w:jc w:val="both"/>
        <w:keepLines w:val="0"/>
        <w:keepNext w:val="0"/>
        <w:spacing w:before="0" w:beforeAutospacing="0" w:after="0" w:afterAutospacing="0"/>
        <w:widowControl w:val="off"/>
        <w:suppressLineNumbers w:val="0"/>
      </w:pPr>
      <w:r/>
      <w:r/>
    </w:p>
    <w:p>
      <w:pPr>
        <w:pStyle w:val="893"/>
        <w:ind w:firstLine="0"/>
        <w:jc w:val="both"/>
        <w:spacing w:line="500" w:lineRule="exact"/>
        <w:rPr>
          <w:rFonts w:ascii="仿宋" w:hAnsi="仿宋" w:eastAsia="仿宋"/>
          <w:sz w:val="28"/>
          <w:szCs w:val="28"/>
        </w:rPr>
      </w:pPr>
      <w:r>
        <w:rPr>
          <w:rFonts w:ascii="仿宋" w:hAnsi="仿宋" w:eastAsia="仿宋"/>
          <w:sz w:val="28"/>
          <w:szCs w:val="28"/>
        </w:rPr>
      </w:r>
      <w:r/>
    </w:p>
    <w:p>
      <w:pPr>
        <w:contextualSpacing/>
        <w:ind w:firstLine="560"/>
        <w:spacing w:line="500" w:lineRule="exact"/>
        <w:shd w:val="clear" w:color="auto" w:fill="ffffff"/>
        <w:widowControl/>
        <w:rPr>
          <w:rFonts w:ascii="仿宋" w:hAnsi="仿宋" w:eastAsia="仿宋"/>
          <w:sz w:val="28"/>
          <w:szCs w:val="28"/>
        </w:rPr>
      </w:pPr>
      <w:r>
        <w:rPr>
          <w:rFonts w:ascii="仿宋" w:hAnsi="仿宋" w:eastAsia="仿宋"/>
          <w:sz w:val="28"/>
          <w:szCs w:val="28"/>
        </w:rPr>
      </w:r>
      <w:r/>
    </w:p>
    <w:p>
      <w:pPr>
        <w:pStyle w:val="893"/>
        <w:ind w:firstLine="0"/>
        <w:jc w:val="center"/>
        <w:rPr>
          <w:rFonts w:ascii="方正小标宋简体" w:eastAsia="方正小标宋简体"/>
          <w:bCs/>
          <w:sz w:val="32"/>
          <w:szCs w:val="32"/>
        </w:rPr>
        <w:outlineLvl w:val="0"/>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pStyle w:val="893"/>
        <w:ind w:firstLine="0"/>
        <w:jc w:val="center"/>
        <w:rPr>
          <w:rFonts w:ascii="方正小标宋简体" w:eastAsia="方正小标宋简体"/>
          <w:bCs/>
          <w:sz w:val="32"/>
          <w:szCs w:val="32"/>
        </w:rPr>
      </w:pPr>
      <w:r>
        <w:rPr>
          <w:rFonts w:ascii="方正小标宋简体" w:eastAsia="方正小标宋简体"/>
          <w:bCs/>
          <w:sz w:val="32"/>
          <w:szCs w:val="32"/>
        </w:rPr>
      </w:r>
      <w:r/>
    </w:p>
    <w:p>
      <w:pPr>
        <w:pStyle w:val="893"/>
        <w:ind w:firstLine="560"/>
        <w:rPr>
          <w:rFonts w:ascii="黑体" w:hAnsi="黑体" w:eastAsia="黑体"/>
          <w:sz w:val="28"/>
          <w:szCs w:val="28"/>
        </w:rPr>
      </w:pPr>
      <w:r>
        <w:rPr>
          <w:rFonts w:hint="eastAsia" w:ascii="黑体" w:hAnsi="黑体" w:eastAsia="黑体"/>
          <w:sz w:val="28"/>
          <w:szCs w:val="28"/>
        </w:rPr>
        <w:t xml:space="preserve">一、货物</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line="400" w:lineRule="exact"/>
        <w:widowControl/>
        <w:rPr>
          <w:rFonts w:hint="eastAsia" w:ascii="仿宋" w:hAnsi="仿宋" w:eastAsia="仿宋"/>
          <w:sz w:val="24"/>
          <w:lang w:val="en-US" w:eastAsia="zh-CN"/>
        </w:rPr>
      </w:pPr>
      <w:r>
        <w:rPr>
          <w:rFonts w:hint="eastAsia" w:ascii="仿宋" w:hAnsi="仿宋" w:eastAsia="仿宋"/>
          <w:sz w:val="24"/>
        </w:rPr>
        <w:t xml:space="preserve">甲方:</w:t>
      </w:r>
      <w:r>
        <w:rPr>
          <w:rFonts w:hint="eastAsia" w:ascii="仿宋" w:hAnsi="仿宋" w:eastAsia="仿宋"/>
          <w:sz w:val="24"/>
          <w:lang w:val="en-US" w:eastAsia="zh-CN"/>
        </w:rPr>
        <w:t xml:space="preserve">如皋市下原镇人民政府</w:t>
      </w:r>
      <w:r/>
    </w:p>
    <w:p>
      <w:pPr>
        <w:spacing w:before="19" w:line="400" w:lineRule="exact"/>
        <w:widowControl/>
        <w:rPr>
          <w:rFonts w:ascii="仿宋" w:hAnsi="仿宋" w:eastAsia="仿宋"/>
          <w:sz w:val="24"/>
        </w:rPr>
      </w:pPr>
      <w:r>
        <w:rPr>
          <w:rFonts w:hint="eastAsia" w:ascii="仿宋" w:hAnsi="仿宋" w:eastAsia="仿宋"/>
          <w:sz w:val="24"/>
        </w:rPr>
        <w:t xml:space="preserve">乙方:</w:t>
      </w:r>
      <w:r/>
    </w:p>
    <w:p>
      <w:pPr>
        <w:spacing w:before="19" w:line="400" w:lineRule="exact"/>
        <w:widowControl/>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如皋市下原镇人民政府</w:t>
      </w:r>
      <w:r>
        <w:rPr>
          <w:rFonts w:hint="eastAsia" w:ascii="仿宋" w:hAnsi="仿宋" w:eastAsia="仿宋"/>
          <w:sz w:val="24"/>
        </w:rPr>
        <w:t xml:space="preserve">）（</w:t>
      </w:r>
      <w:r>
        <w:rPr>
          <w:rFonts w:hint="eastAsia" w:ascii="仿宋" w:hAnsi="仿宋" w:eastAsia="仿宋"/>
          <w:sz w:val="24"/>
          <w:lang w:val="en-US" w:eastAsia="zh-CN"/>
        </w:rPr>
        <w:t xml:space="preserve">下原镇执勤装备器材采购</w:t>
      </w:r>
      <w:r>
        <w:rPr>
          <w:rFonts w:hint="eastAsia" w:ascii="仿宋" w:hAnsi="仿宋" w:eastAsia="仿宋"/>
          <w:sz w:val="24"/>
        </w:rPr>
        <w:t xml:space="preserve">项目）委托（</w:t>
      </w:r>
      <w:r>
        <w:rPr>
          <w:rFonts w:hint="eastAsia" w:ascii="仿宋" w:hAnsi="仿宋" w:eastAsia="仿宋"/>
          <w:sz w:val="24"/>
          <w:lang w:val="en-US" w:eastAsia="zh-CN"/>
        </w:rPr>
        <w:t xml:space="preserve">南通泾天纬地项目管理有限公司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3"/>
        </w:numPr>
        <w:spacing w:before="19" w:line="400" w:lineRule="exact"/>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default" w:ascii="仿宋" w:hAnsi="仿宋" w:eastAsia="仿宋"/>
                <w:sz w:val="24"/>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sz w:val="24"/>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sz w:val="24"/>
              </w:rPr>
              <w:suppressLineNumbers w:val="0"/>
            </w:pPr>
            <w:r>
              <w:rPr>
                <w:rFonts w:hint="eastAsia" w:ascii="仿宋" w:hAnsi="仿宋" w:eastAsia="仿宋"/>
                <w:b/>
                <w:bCs/>
                <w:color w:val="333333"/>
                <w:sz w:val="24"/>
              </w:rPr>
              <w:t xml:space="preserve">￥</w:t>
            </w:r>
            <w:r/>
          </w:p>
        </w:tc>
      </w:tr>
    </w:tbl>
    <w:p>
      <w:pPr>
        <w:numPr>
          <w:ilvl w:val="0"/>
          <w:numId w:val="3"/>
        </w:numPr>
        <w:spacing w:before="19" w:line="400" w:lineRule="exact"/>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3"/>
        </w:numPr>
        <w:spacing w:before="19" w:line="400" w:lineRule="exact"/>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3"/>
        </w:numPr>
        <w:spacing w:before="19" w:line="400" w:lineRule="exact"/>
        <w:widowControl/>
        <w:rPr>
          <w:rFonts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p>
    <w:p>
      <w:pPr>
        <w:numPr>
          <w:ilvl w:val="0"/>
          <w:numId w:val="3"/>
        </w:numPr>
        <w:spacing w:before="19" w:line="400" w:lineRule="exact"/>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：由甲方按有关规定直接向乙方办理付款；</w:t>
      </w:r>
      <w:r>
        <w:rPr>
          <w:rFonts w:hint="eastAsia" w:ascii="仿宋" w:hAnsi="仿宋" w:eastAsia="仿宋"/>
          <w:sz w:val="24"/>
          <w:highlight w:val="yellow"/>
        </w:rPr>
        <w:t xml:space="preserve">合同履行完毕且验收合格后付合同金额的40%，第二年农历年年底前支付合同金额的30%，验收合格满两年后付清余款。</w:t>
      </w:r>
      <w:r>
        <w:rPr>
          <w:rFonts w:hint="eastAsia" w:ascii="仿宋" w:hAnsi="仿宋" w:eastAsia="仿宋"/>
          <w:sz w:val="24"/>
          <w:highlight w:val="yellow"/>
          <w:lang w:val="zh-CN"/>
        </w:rPr>
        <w:t xml:space="preserve">每次支付前，成交人均应出具在税务部门开具的正式税票</w:t>
      </w:r>
      <w:r>
        <w:rPr>
          <w:rFonts w:hint="eastAsia" w:ascii="仿宋" w:hAnsi="仿宋" w:eastAsia="仿宋"/>
          <w:sz w:val="24"/>
          <w:highlight w:val="yellow"/>
        </w:rPr>
        <w:t xml:space="preserve">。</w:t>
      </w:r>
      <w:r/>
    </w:p>
    <w:p>
      <w:pPr>
        <w:numPr>
          <w:ilvl w:val="0"/>
          <w:numId w:val="3"/>
        </w:numPr>
        <w:spacing w:before="19" w:line="400" w:lineRule="exact"/>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3"/>
        </w:numPr>
        <w:spacing w:before="19" w:line="400" w:lineRule="exact"/>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3"/>
        </w:numPr>
        <w:spacing w:before="19" w:line="400" w:lineRule="exact"/>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line="400" w:lineRule="exact"/>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line="400" w:lineRule="exact"/>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86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sz w:val="24"/>
                <w:u w:val="single"/>
              </w:rPr>
              <w:suppressLineNumbers w:val="0"/>
            </w:pPr>
            <w:r>
              <w:rPr>
                <w:rFonts w:hint="eastAsia" w:ascii="仿宋" w:hAnsi="仿宋" w:eastAsia="仿宋"/>
                <w:b/>
                <w:sz w:val="24"/>
              </w:rPr>
              <w:t xml:space="preserve">甲方（公章）：</w:t>
            </w:r>
            <w:r>
              <w:rPr>
                <w:rFonts w:hint="eastAsia" w:ascii="仿宋" w:hAnsi="仿宋" w:eastAsia="仿宋"/>
                <w:b/>
                <w:sz w:val="24"/>
                <w:u w:val="single"/>
                <w:lang w:val="en-US" w:eastAsia="zh-CN"/>
              </w:rPr>
              <w:t xml:space="preserve">如皋市下原镇人民政府</w:t>
            </w:r>
            <w:r>
              <w:rPr>
                <w:rFonts w:hint="eastAsia" w:ascii="仿宋" w:hAnsi="仿宋" w:eastAsia="仿宋"/>
                <w:sz w:val="24"/>
              </w:rPr>
              <w:t xml:space="preserve">地址：</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default" w:ascii="仿宋" w:hAnsi="仿宋" w:eastAsia="仿宋"/>
                <w:sz w:val="24"/>
                <w:u w:val="single"/>
              </w:rPr>
            </w:r>
            <w:r/>
          </w:p>
          <w:p>
            <w:pPr>
              <w:ind w:left="0" w:right="0"/>
              <w:jc w:val="right"/>
              <w:keepLines w:val="0"/>
              <w:keepNext w:val="0"/>
              <w:spacing w:before="19" w:beforeAutospacing="0" w:after="0" w:afterAutospacing="0" w:line="400" w:lineRule="exact"/>
              <w:widowControl/>
              <w:rPr>
                <w:rFonts w:hint="default" w:ascii="仿宋" w:hAnsi="仿宋" w:eastAsia="仿宋"/>
                <w:bCs/>
                <w:sz w:val="24"/>
              </w:rPr>
              <w:suppressLineNumbers w:val="0"/>
            </w:pPr>
            <w:r>
              <w:rPr>
                <w:rFonts w:hint="eastAsia" w:ascii="仿宋" w:hAnsi="仿宋" w:eastAsia="仿宋"/>
                <w:sz w:val="24"/>
              </w:rPr>
              <w:t xml:space="preserve">年月日</w:t>
            </w:r>
            <w:r/>
          </w:p>
        </w:tc>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sz w:val="24"/>
                <w:u w:val="single"/>
              </w:rPr>
              <w:suppressLineNumbers w:val="0"/>
            </w:pPr>
            <w:r>
              <w:rPr>
                <w:rFonts w:hint="eastAsia" w:ascii="仿宋" w:hAnsi="仿宋" w:eastAsia="仿宋"/>
                <w:b/>
                <w:sz w:val="24"/>
              </w:rPr>
              <w:t xml:space="preserve">乙方（公章）：</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地址：</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法定代表人（授权人）：</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户名：</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开户银行：</w:t>
            </w:r>
            <w:r/>
          </w:p>
          <w:p>
            <w:pPr>
              <w:ind w:left="0" w:right="0"/>
              <w:keepLines w:val="0"/>
              <w:keepNext w:val="0"/>
              <w:spacing w:before="19" w:beforeAutospacing="0" w:after="0" w:afterAutospacing="0" w:line="400" w:lineRule="exact"/>
              <w:widowControl/>
              <w:rPr>
                <w:rFonts w:hint="default" w:ascii="仿宋" w:hAnsi="仿宋" w:eastAsia="仿宋"/>
                <w:sz w:val="24"/>
                <w:u w:val="single"/>
              </w:rPr>
              <w:suppressLineNumbers w:val="0"/>
            </w:pPr>
            <w:r>
              <w:rPr>
                <w:rFonts w:hint="eastAsia" w:ascii="仿宋" w:hAnsi="仿宋" w:eastAsia="仿宋"/>
                <w:sz w:val="24"/>
              </w:rPr>
              <w:t xml:space="preserve">账号：</w:t>
            </w:r>
            <w:r/>
          </w:p>
          <w:p>
            <w:pPr>
              <w:ind w:left="0" w:right="0"/>
              <w:jc w:val="right"/>
              <w:keepLines w:val="0"/>
              <w:keepNext w:val="0"/>
              <w:spacing w:before="19" w:beforeAutospacing="0" w:after="0" w:afterAutospacing="0" w:line="400" w:lineRule="exact"/>
              <w:widowControl/>
              <w:rPr>
                <w:rFonts w:hint="default" w:ascii="仿宋" w:hAnsi="仿宋" w:eastAsia="仿宋"/>
                <w:bCs/>
                <w:sz w:val="24"/>
              </w:rPr>
              <w:suppressLineNumbers w:val="0"/>
            </w:pPr>
            <w:r>
              <w:rPr>
                <w:rFonts w:hint="eastAsia" w:ascii="仿宋" w:hAnsi="仿宋" w:eastAsia="仿宋"/>
                <w:sz w:val="24"/>
              </w:rPr>
              <w:t xml:space="preserve">年月日</w:t>
            </w:r>
            <w:r/>
          </w:p>
        </w:tc>
      </w:tr>
    </w:tbl>
    <w:p>
      <w:pPr>
        <w:jc w:val="right"/>
        <w:spacing w:before="19" w:line="400" w:lineRule="exact"/>
        <w:widowControl/>
        <w:rPr>
          <w:rFonts w:ascii="仿宋" w:hAnsi="仿宋" w:eastAsia="仿宋"/>
          <w:bCs/>
          <w:sz w:val="24"/>
        </w:rPr>
      </w:pPr>
      <w:r>
        <w:rPr>
          <w:rFonts w:ascii="仿宋" w:hAnsi="仿宋" w:eastAsia="仿宋"/>
          <w:bCs/>
          <w:sz w:val="24"/>
        </w:rPr>
      </w:r>
      <w:r/>
    </w:p>
    <w:p>
      <w:pPr>
        <w:jc w:val="right"/>
        <w:spacing w:before="19" w:line="400" w:lineRule="exact"/>
        <w:widowControl/>
        <w:rPr>
          <w:rFonts w:ascii="仿宋" w:hAnsi="仿宋" w:eastAsia="仿宋"/>
          <w:sz w:val="24"/>
          <w:u w:val="single"/>
        </w:rPr>
      </w:pPr>
      <w:r>
        <w:rPr>
          <w:rFonts w:ascii="仿宋" w:hAnsi="仿宋" w:eastAsia="仿宋"/>
          <w:sz w:val="24"/>
          <w:u w:val="single"/>
        </w:rPr>
      </w:r>
      <w:r/>
    </w:p>
    <w:p>
      <w:pPr>
        <w:jc w:val="center"/>
        <w:spacing w:before="19" w:line="400" w:lineRule="exact"/>
        <w:widowControl/>
        <w:rPr>
          <w:rFonts w:ascii="仿宋" w:hAnsi="仿宋" w:eastAsia="仿宋"/>
          <w:sz w:val="24"/>
        </w:rPr>
      </w:pPr>
      <w:r>
        <w:rPr>
          <w:rFonts w:hint="eastAsia" w:ascii="仿宋" w:hAnsi="仿宋" w:eastAsia="仿宋"/>
          <w:b/>
          <w:bCs/>
          <w:sz w:val="24"/>
          <w:u w:val="single"/>
        </w:rPr>
        <w:t xml:space="preserve">合同专用条款</w:t>
      </w:r>
      <w:r/>
    </w:p>
    <w:p>
      <w:pPr>
        <w:ind w:firstLine="482"/>
        <w:spacing w:line="400" w:lineRule="exact"/>
        <w:rPr>
          <w:rFonts w:ascii="仿宋" w:hAnsi="仿宋" w:eastAsia="仿宋"/>
          <w:b/>
          <w:sz w:val="24"/>
        </w:rPr>
      </w:pPr>
      <w:r>
        <w:rPr>
          <w:rFonts w:hint="eastAsia" w:ascii="仿宋" w:hAnsi="仿宋" w:eastAsia="仿宋"/>
          <w:b/>
          <w:sz w:val="24"/>
        </w:rPr>
        <w:t xml:space="preserve">第一条 供货及知识产权</w:t>
      </w:r>
      <w:r/>
    </w:p>
    <w:p>
      <w:pPr>
        <w:ind w:firstLine="480"/>
        <w:spacing w:line="400" w:lineRule="exact"/>
        <w:rPr>
          <w:rFonts w:ascii="仿宋" w:hAnsi="仿宋" w:eastAsia="仿宋"/>
          <w:sz w:val="24"/>
        </w:rPr>
      </w:pPr>
      <w:r>
        <w:rPr>
          <w:rFonts w:ascii="仿宋" w:hAnsi="仿宋" w:eastAsia="仿宋"/>
          <w:sz w:val="24"/>
        </w:rPr>
        <w:t xml:space="preserve">乙方应按竞争性谈判文件规定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sz w:val="24"/>
        </w:rPr>
      </w:pPr>
      <w:r>
        <w:rPr>
          <w:rFonts w:hint="eastAsia" w:ascii="仿宋" w:hAnsi="仿宋" w:eastAsia="仿宋"/>
          <w:b/>
          <w:sz w:val="24"/>
        </w:rPr>
        <w:t xml:space="preserve">第二条 合同总价款    </w:t>
      </w:r>
      <w:r/>
    </w:p>
    <w:p>
      <w:pPr>
        <w:ind w:firstLine="480"/>
        <w:spacing w:line="400" w:lineRule="exact"/>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spacing w:line="400" w:lineRule="exact"/>
        <w:rPr>
          <w:rFonts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lang w:val="en-US" w:eastAsia="zh-CN"/>
        </w:rPr>
        <w:t xml:space="preserve">    </w:t>
      </w:r>
      <w:r>
        <w:rPr>
          <w:rFonts w:hint="eastAsia" w:ascii="仿宋" w:hAnsi="仿宋" w:eastAsia="仿宋"/>
          <w:sz w:val="24"/>
        </w:rPr>
        <w:t xml:space="preserve">年的整机（含全部部件）免费上门保修服务，质量保证期从设备安装验收合格开始计算。</w:t>
      </w:r>
      <w:r/>
    </w:p>
    <w:p>
      <w:pPr>
        <w:ind w:firstLine="480"/>
        <w:spacing w:line="400" w:lineRule="exact"/>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spacing w:line="400" w:lineRule="exact"/>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spacing w:line="400" w:lineRule="exact"/>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0"/>
        <w:spacing w:line="400" w:lineRule="exact"/>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spacing w:line="400" w:lineRule="exact"/>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spacing w:line="400" w:lineRule="exact"/>
        <w:rPr>
          <w:rFonts w:ascii="仿宋" w:hAnsi="仿宋" w:eastAsia="仿宋"/>
          <w:sz w:val="24"/>
        </w:rPr>
      </w:pPr>
      <w:r>
        <w:rPr>
          <w:rFonts w:hint="eastAsia" w:ascii="仿宋" w:hAnsi="仿宋" w:eastAsia="仿宋"/>
          <w:sz w:val="24"/>
        </w:rPr>
        <w:t xml:space="preserve">7. 提供的产品若有设计缺陷，应主动召回。</w:t>
      </w:r>
      <w:r/>
    </w:p>
    <w:p>
      <w:pPr>
        <w:ind w:firstLine="480"/>
        <w:spacing w:line="400" w:lineRule="exact"/>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spacing w:line="400" w:lineRule="exact"/>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spacing w:line="400" w:lineRule="exact"/>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spacing w:line="400" w:lineRule="exact"/>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spacing w:line="400" w:lineRule="exact"/>
        <w:rPr>
          <w:rFonts w:ascii="仿宋" w:hAnsi="仿宋" w:eastAsia="仿宋"/>
          <w:sz w:val="24"/>
        </w:rPr>
      </w:pPr>
      <w:r>
        <w:rPr>
          <w:rFonts w:hint="eastAsia" w:ascii="仿宋" w:hAnsi="仿宋" w:eastAsia="仿宋"/>
          <w:sz w:val="24"/>
        </w:rPr>
        <w:t xml:space="preserve">按乙方竞争性谈判响应文件执行。</w:t>
      </w:r>
      <w:r/>
    </w:p>
    <w:p>
      <w:pPr>
        <w:ind w:firstLine="482"/>
        <w:spacing w:line="400" w:lineRule="exact"/>
        <w:rPr>
          <w:rFonts w:ascii="仿宋" w:hAnsi="仿宋" w:eastAsia="仿宋"/>
          <w:b/>
          <w:sz w:val="24"/>
        </w:rPr>
      </w:pPr>
      <w:r>
        <w:rPr>
          <w:rFonts w:hint="eastAsia" w:ascii="仿宋" w:hAnsi="仿宋" w:eastAsia="仿宋"/>
          <w:b/>
          <w:sz w:val="24"/>
        </w:rPr>
        <w:t xml:space="preserve">第五条 交货和验收</w:t>
      </w:r>
      <w:r/>
    </w:p>
    <w:p>
      <w:pPr>
        <w:ind w:firstLine="480"/>
        <w:spacing w:line="400" w:lineRule="exact"/>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spacing w:line="400" w:lineRule="exact"/>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spacing w:line="400" w:lineRule="exact"/>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w:t>
      </w:r>
      <w:r>
        <w:rPr>
          <w:rFonts w:hint="eastAsia" w:ascii="仿宋" w:hAnsi="仿宋" w:eastAsia="仿宋"/>
          <w:sz w:val="24"/>
          <w:lang w:eastAsia="zh-CN"/>
        </w:rPr>
        <w:t xml:space="preserve">及</w:t>
      </w:r>
      <w:r>
        <w:rPr>
          <w:rFonts w:ascii="仿宋" w:hAnsi="仿宋" w:eastAsia="仿宋"/>
          <w:sz w:val="24"/>
        </w:rPr>
        <w:t xml:space="preserve">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spacing w:line="400" w:lineRule="exact"/>
        <w:rPr>
          <w:rFonts w:ascii="仿宋" w:hAnsi="仿宋" w:eastAsia="仿宋"/>
          <w:b/>
          <w:sz w:val="24"/>
        </w:rPr>
      </w:pPr>
      <w:r>
        <w:rPr>
          <w:rFonts w:hint="eastAsia" w:ascii="仿宋" w:hAnsi="仿宋" w:eastAsia="仿宋"/>
          <w:b/>
          <w:sz w:val="24"/>
        </w:rPr>
        <w:t xml:space="preserve">第六条 货款支付</w:t>
      </w:r>
      <w:r/>
    </w:p>
    <w:p>
      <w:pPr>
        <w:ind w:firstLine="480"/>
        <w:spacing w:line="400" w:lineRule="exact"/>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w:t>
      </w:r>
      <w:r>
        <w:rPr>
          <w:rFonts w:hint="eastAsia" w:ascii="仿宋" w:hAnsi="仿宋" w:eastAsia="仿宋"/>
          <w:sz w:val="24"/>
          <w:lang w:eastAsia="zh-CN"/>
        </w:rPr>
        <w:t xml:space="preserve">方式</w:t>
      </w:r>
      <w:r>
        <w:rPr>
          <w:rFonts w:hint="eastAsia" w:ascii="仿宋" w:hAnsi="仿宋" w:eastAsia="仿宋"/>
          <w:sz w:val="24"/>
        </w:rPr>
        <w:t xml:space="preserve">支付货款。</w:t>
      </w:r>
      <w:r/>
    </w:p>
    <w:p>
      <w:pPr>
        <w:ind w:firstLine="482"/>
        <w:spacing w:line="400" w:lineRule="exact"/>
        <w:rPr>
          <w:rFonts w:ascii="仿宋" w:hAnsi="仿宋" w:eastAsia="仿宋"/>
          <w:b/>
          <w:sz w:val="24"/>
        </w:rPr>
      </w:pPr>
      <w:r>
        <w:rPr>
          <w:rFonts w:hint="eastAsia" w:ascii="仿宋" w:hAnsi="仿宋" w:eastAsia="仿宋"/>
          <w:b/>
          <w:sz w:val="24"/>
        </w:rPr>
        <w:t xml:space="preserve">第七条 违约责任</w:t>
      </w:r>
      <w:r/>
    </w:p>
    <w:p>
      <w:pPr>
        <w:ind w:firstLine="480"/>
        <w:spacing w:line="400" w:lineRule="exact"/>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spacing w:line="400" w:lineRule="exact"/>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spacing w:line="400" w:lineRule="exact"/>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spacing w:line="400" w:lineRule="exact"/>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spacing w:line="400" w:lineRule="exact"/>
        <w:rPr>
          <w:rFonts w:ascii="仿宋" w:hAnsi="仿宋" w:eastAsia="仿宋"/>
          <w:b/>
          <w:sz w:val="24"/>
        </w:rPr>
      </w:pPr>
      <w:r>
        <w:rPr>
          <w:rFonts w:hint="eastAsia" w:ascii="仿宋" w:hAnsi="仿宋" w:eastAsia="仿宋"/>
          <w:b/>
          <w:sz w:val="24"/>
        </w:rPr>
        <w:t xml:space="preserve">第八条 合同的变更和终止</w:t>
      </w:r>
      <w:r/>
    </w:p>
    <w:p>
      <w:pPr>
        <w:pStyle w:val="872"/>
        <w:ind w:firstLine="480"/>
        <w:spacing w:line="400" w:lineRule="exact"/>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合同的转让</w:t>
      </w:r>
      <w:r/>
    </w:p>
    <w:p>
      <w:pPr>
        <w:ind w:firstLine="480"/>
        <w:spacing w:line="400" w:lineRule="exact"/>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spacing w:line="400" w:lineRule="exact"/>
        <w:rPr>
          <w:rFonts w:ascii="仿宋" w:hAnsi="仿宋" w:eastAsia="仿宋"/>
          <w:b/>
          <w:sz w:val="24"/>
        </w:rPr>
      </w:pPr>
      <w:r>
        <w:rPr>
          <w:rFonts w:hint="eastAsia" w:ascii="仿宋" w:hAnsi="仿宋" w:eastAsia="仿宋"/>
          <w:b/>
          <w:sz w:val="24"/>
        </w:rPr>
        <w:t xml:space="preserve">第十条 争议的解决</w:t>
      </w:r>
      <w:r/>
    </w:p>
    <w:p>
      <w:pPr>
        <w:ind w:firstLine="480"/>
        <w:spacing w:line="400" w:lineRule="exact"/>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b/>
          <w:sz w:val="24"/>
        </w:rPr>
      </w:pPr>
      <w:r>
        <w:rPr>
          <w:rFonts w:hint="eastAsia" w:ascii="仿宋" w:hAnsi="仿宋" w:eastAsia="仿宋"/>
          <w:b/>
          <w:sz w:val="24"/>
        </w:rPr>
        <w:t xml:space="preserve">第十</w:t>
      </w:r>
      <w:r>
        <w:rPr>
          <w:rFonts w:hint="eastAsia" w:ascii="仿宋" w:hAnsi="仿宋" w:eastAsia="仿宋"/>
          <w:b/>
          <w:sz w:val="24"/>
          <w:lang w:val="en-US" w:eastAsia="zh-CN"/>
        </w:rPr>
        <w:t xml:space="preserve">一</w:t>
      </w:r>
      <w:r>
        <w:rPr>
          <w:rFonts w:hint="eastAsia" w:ascii="仿宋" w:hAnsi="仿宋" w:eastAsia="仿宋"/>
          <w:b/>
          <w:sz w:val="24"/>
        </w:rPr>
        <w:t xml:space="preserve">条 合同生效及其他</w:t>
      </w:r>
      <w:r/>
    </w:p>
    <w:p>
      <w:pPr>
        <w:ind w:firstLine="480"/>
        <w:spacing w:line="400" w:lineRule="exact"/>
        <w:rPr>
          <w:rFonts w:ascii="仿宋" w:hAnsi="仿宋" w:eastAsia="仿宋"/>
          <w:sz w:val="24"/>
        </w:rPr>
        <w:outlineLvl w:val="9"/>
      </w:pPr>
      <w:r>
        <w:rPr>
          <w:rFonts w:hint="eastAsia" w:ascii="仿宋" w:hAnsi="仿宋" w:eastAsia="仿宋"/>
          <w:sz w:val="24"/>
        </w:rPr>
        <w:t xml:space="preserve">1、本合同自签订之日起生效。</w:t>
      </w:r>
      <w:r/>
    </w:p>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ind w:firstLine="640"/>
        <w:jc w:val="center"/>
        <w:spacing w:line="400" w:lineRule="exact"/>
        <w:rPr>
          <w:rFonts w:hint="eastAsia" w:ascii="方正小标宋简体" w:eastAsia="方正小标宋简体"/>
          <w:bCs/>
          <w:sz w:val="32"/>
          <w:szCs w:val="32"/>
        </w:rPr>
        <w:outlineLvl w:val="0"/>
      </w:pPr>
      <w:r>
        <w:rPr>
          <w:rFonts w:hint="eastAsia" w:ascii="方正小标宋简体" w:eastAsia="方正小标宋简体"/>
          <w:bCs/>
          <w:sz w:val="32"/>
          <w:szCs w:val="32"/>
        </w:rPr>
      </w:r>
      <w:r/>
    </w:p>
    <w:p>
      <w:pPr>
        <w:ind w:firstLine="640"/>
        <w:jc w:val="center"/>
        <w:spacing w:line="400" w:lineRule="exact"/>
        <w:rPr>
          <w:rFonts w:ascii="方正小标宋简体" w:eastAsia="方正小标宋简体"/>
          <w:sz w:val="32"/>
          <w:szCs w:val="32"/>
        </w:rPr>
        <w:outlineLvl w:val="0"/>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r/>
    </w:p>
    <w:p>
      <w:pPr>
        <w:ind w:firstLine="640"/>
        <w:jc w:val="center"/>
        <w:spacing w:line="400" w:lineRule="exact"/>
        <w:rPr>
          <w:rFonts w:hint="eastAsia" w:ascii="方正小标宋简体" w:eastAsia="方正小标宋简体"/>
          <w:sz w:val="32"/>
          <w:szCs w:val="32"/>
          <w:highlight w:val="none"/>
        </w:rPr>
        <w:outlineLvl w:val="0"/>
      </w:pPr>
      <w:r>
        <w:rPr>
          <w:rFonts w:hint="eastAsia" w:ascii="方正小标宋简体" w:eastAsia="方正小标宋简体"/>
          <w:bCs/>
          <w:sz w:val="32"/>
          <w:szCs w:val="32"/>
          <w:highlight w:val="none"/>
        </w:rPr>
      </w:r>
      <w:r>
        <w:rPr>
          <w:rFonts w:hint="eastAsia" w:ascii="方正小标宋简体" w:eastAsia="方正小标宋简体"/>
          <w:bCs/>
          <w:sz w:val="32"/>
          <w:szCs w:val="32"/>
          <w:highlight w:val="none"/>
        </w:rPr>
      </w:r>
      <w:r/>
    </w:p>
    <w:p>
      <w:pPr>
        <w:ind w:firstLine="640"/>
        <w:jc w:val="center"/>
        <w:spacing w:line="400" w:lineRule="exact"/>
        <w:rPr>
          <w:rFonts w:hint="eastAsia" w:ascii="方正小标宋简体" w:eastAsia="方正小标宋简体"/>
          <w:sz w:val="32"/>
          <w:szCs w:val="32"/>
          <w:highlight w:val="none"/>
        </w:rPr>
        <w:outlineLvl w:val="0"/>
      </w:pPr>
      <w:r>
        <w:rPr>
          <w:rFonts w:hint="eastAsia" w:ascii="方正小标宋简体" w:eastAsia="方正小标宋简体"/>
          <w:bCs/>
          <w:sz w:val="32"/>
          <w:szCs w:val="32"/>
        </w:rPr>
        <w:t xml:space="preserve">第5章 竞争性谈判响应文件组成</w:t>
      </w:r>
      <w:r/>
    </w:p>
    <w:p>
      <w:pPr>
        <w:pStyle w:val="893"/>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spacing w:line="500" w:lineRule="exact"/>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如皋市政府采购竞争性谈判响应文件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下原镇执勤装备器材采购</w:t>
      </w:r>
      <w:r/>
    </w:p>
    <w:p>
      <w:pPr>
        <w:rPr>
          <w:rFonts w:hint="eastAsia" w:ascii="宋体" w:hAnsi="宋体" w:eastAsia="宋体"/>
          <w:b/>
          <w:sz w:val="32"/>
          <w:szCs w:val="32"/>
          <w:u w:val="single"/>
          <w:lang w:val="en-US" w:eastAsia="zh-CN"/>
        </w:rPr>
      </w:pPr>
      <w:r>
        <w:rPr>
          <w:rFonts w:hint="eastAsia" w:ascii="宋体" w:hAnsi="宋体"/>
          <w:b/>
          <w:sz w:val="32"/>
          <w:szCs w:val="32"/>
        </w:rPr>
        <w:t xml:space="preserve">             计划编号：</w:t>
      </w:r>
      <w:r>
        <w:rPr>
          <w:rFonts w:hint="eastAsia" w:ascii="宋体" w:hAnsi="宋体"/>
          <w:b/>
          <w:sz w:val="32"/>
          <w:szCs w:val="32"/>
          <w:lang w:val="en-US" w:eastAsia="zh-CN"/>
        </w:rPr>
        <w:t xml:space="preserve">JSZC-320682-NTJW-T2025-0135</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bCs/>
          <w:sz w:val="32"/>
          <w:szCs w:val="32"/>
          <w:u w:val="single"/>
        </w:rPr>
      </w:pPr>
      <w:r>
        <w:rPr>
          <w:rFonts w:ascii="宋体" w:hAnsi="宋体"/>
          <w:b/>
          <w:sz w:val="32"/>
          <w:szCs w:val="32"/>
          <w:u w:val="single"/>
        </w:rPr>
      </w:r>
      <w:r>
        <w:rPr>
          <w:rFonts w:ascii="宋体" w:hAnsi="宋体"/>
          <w:b/>
          <w:sz w:val="32"/>
          <w:szCs w:val="32"/>
          <w:u w:val="single"/>
        </w:rPr>
      </w: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r/>
    </w:p>
    <w:p>
      <w:pPr>
        <w:jc w:val="center"/>
        <w:rPr>
          <w:rFonts w:ascii="宋体" w:hAnsi="宋体"/>
          <w:b/>
          <w:bCs/>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69"/>
        <w:rPr>
          <w:rFonts w:ascii="文鼎CS楷体" w:eastAsia="文鼎CS楷体"/>
          <w:b/>
          <w:bCs/>
          <w:sz w:val="32"/>
          <w:szCs w:val="32"/>
        </w:rPr>
      </w:pPr>
      <w:r>
        <w:rPr>
          <w:rFonts w:ascii="文鼎CS楷体" w:eastAsia="文鼎CS楷体"/>
          <w:b/>
          <w:bCs/>
          <w:sz w:val="32"/>
          <w:szCs w:val="32"/>
        </w:rPr>
      </w:r>
      <w:r/>
    </w:p>
    <w:p>
      <w:pPr>
        <w:pStyle w:val="869"/>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spacing w:line="500" w:lineRule="atLeast"/>
        <w:rPr>
          <w:rFonts w:ascii="宋体" w:hAnsi="宋体"/>
          <w:b/>
          <w:color w:val="000000"/>
          <w:sz w:val="32"/>
          <w:szCs w:val="32"/>
        </w:rPr>
      </w:pPr>
      <w:r>
        <w:rPr>
          <w:rFonts w:hint="eastAsia" w:ascii="宋体" w:hAnsi="宋体"/>
          <w:b/>
          <w:color w:val="000000"/>
          <w:sz w:val="32"/>
          <w:szCs w:val="32"/>
        </w:rPr>
        <w:t xml:space="preserve">地址： </w:t>
      </w:r>
      <w:r/>
    </w:p>
    <w:p>
      <w:pPr>
        <w:spacing w:line="500" w:lineRule="atLeast"/>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spacing w:line="500" w:lineRule="atLeast"/>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ind w:firstLine="560"/>
        <w:spacing w:line="500" w:lineRule="exact"/>
        <w:rPr>
          <w:rFonts w:ascii="仿宋" w:hAnsi="仿宋" w:eastAsia="仿宋"/>
          <w:sz w:val="28"/>
          <w:szCs w:val="28"/>
        </w:rPr>
        <w:outlineLvl w:val="1"/>
      </w:pPr>
      <w:r>
        <w:rPr>
          <w:rFonts w:hint="eastAsia" w:ascii="黑体" w:hAnsi="黑体" w:eastAsia="黑体"/>
          <w:sz w:val="28"/>
          <w:szCs w:val="28"/>
          <w:highlight w:val="none"/>
        </w:rPr>
      </w:r>
      <w:r>
        <w:rPr>
          <w:rFonts w:hint="eastAsia" w:ascii="黑体" w:hAnsi="黑体" w:eastAsia="黑体"/>
          <w:sz w:val="28"/>
          <w:szCs w:val="28"/>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r>
      <w:r>
        <w:rPr>
          <w:rFonts w:hint="eastAsia" w:ascii="黑体" w:hAnsi="黑体" w:eastAsia="黑体"/>
          <w:sz w:val="28"/>
          <w:szCs w:val="28"/>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2"/>
        <w:jc w:val="left"/>
        <w:spacing w:before="50"/>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无</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ind w:left="0" w:right="0" w:firstLine="562"/>
        <w:jc w:val="center"/>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法定代表人身份证明</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单位性质：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成立时间：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经营期限：</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性别：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（供应商名称）的法定代表人。 特此证明。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w:t>
      </w:r>
      <w:r/>
    </w:p>
    <w:p>
      <w:pPr>
        <w:ind w:left="0" w:right="0" w:firstLine="560"/>
        <w:jc w:val="center"/>
        <w:spacing w:before="50" w:after="0"/>
        <w:rPr>
          <w:rFonts w:ascii="FangSong" w:hAnsi="FangSong" w:eastAsia="FangSong" w:cs="FangSong"/>
          <w:color w:val="000000"/>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ind w:left="0" w:right="0" w:firstLine="560"/>
        <w:jc w:val="center"/>
        <w:spacing w:before="50" w:after="0"/>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ind w:left="0" w:right="0" w:firstLine="560"/>
        <w:jc w:val="center"/>
        <w:spacing w:before="50" w:after="0"/>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ind w:left="0" w:right="0" w:firstLine="560"/>
        <w:jc w:val="center"/>
        <w:spacing w:before="50" w:after="0"/>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w:t>
      </w:r>
      <w:r>
        <w:rPr>
          <w:sz w:val="22"/>
        </w:rPr>
      </w:r>
    </w:p>
    <w:p>
      <w:pPr>
        <w:ind w:left="0" w:right="0" w:firstLine="560"/>
        <w:jc w:val="right"/>
        <w:spacing w:before="50" w:after="0"/>
        <w:rPr>
          <w:sz w:val="22"/>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日期：2025年 11月   日</w:t>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w:t>
      </w:r>
      <w:r>
        <w:rPr>
          <w:rFonts w:hint="eastAsia" w:ascii="仿宋" w:hAnsi="仿宋" w:eastAsia="仿宋"/>
          <w:color w:val="auto"/>
          <w:sz w:val="28"/>
          <w:szCs w:val="28"/>
          <w:u w:val="single"/>
        </w:rPr>
        <w:t xml:space="preserve">___      ____</w:t>
      </w:r>
      <w:r>
        <w:rPr>
          <w:rFonts w:hint="eastAsia" w:ascii="仿宋" w:hAnsi="仿宋" w:eastAsia="仿宋"/>
          <w:color w:val="auto"/>
          <w:sz w:val="28"/>
          <w:szCs w:val="28"/>
        </w:rPr>
        <w:t xml:space="preserve">__（供应商名称）授权________________（代理人的姓名）为我方就项目名称：____________项目编号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____________采购活动的合法代理人，以本公司名义全权处理一切与该项目采购有关的事务。</w:t>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9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92"/>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92"/>
        <w:ind w:firstLine="480"/>
        <w:spacing w:line="500" w:lineRule="exact"/>
        <w:rPr>
          <w:rFonts w:ascii="仿宋" w:hAnsi="仿宋" w:eastAsia="仿宋"/>
          <w:color w:val="auto"/>
          <w:sz w:val="28"/>
          <w:szCs w:val="28"/>
        </w:rPr>
      </w:pPr>
      <w:r/>
      <w:bookmarkStart w:id="54" w:name="_Hlt26671380"/>
      <w:r/>
      <w:bookmarkEnd w:id="54"/>
      <w:r/>
      <w:bookmarkStart w:id="55" w:name="_格式3__银行出具的资信证明"/>
      <w:r/>
      <w:bookmarkEnd w:id="55"/>
      <w:r/>
      <w:bookmarkStart w:id="56" w:name="_Hlt26955070"/>
      <w:r/>
      <w:bookmarkEnd w:id="56"/>
      <w:r/>
      <w:r/>
    </w:p>
    <w:p>
      <w:pPr>
        <w:pStyle w:val="864"/>
        <w:ind w:firstLine="56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）竞争性</w:t>
      </w:r>
      <w:r>
        <w:rPr>
          <w:rFonts w:hint="eastAsia" w:ascii="仿宋" w:hAnsi="仿宋" w:eastAsia="仿宋" w:cs="Arial"/>
          <w:sz w:val="28"/>
          <w:szCs w:val="28"/>
        </w:rPr>
        <w:t xml:space="preserve">谈判响应函。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竞争性谈判响应函</w:t>
      </w:r>
      <w:r/>
    </w:p>
    <w:p>
      <w:pPr>
        <w:pStyle w:val="892"/>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如皋市下原镇人民政府</w:t>
      </w:r>
      <w:r/>
    </w:p>
    <w:p>
      <w:pPr>
        <w:pStyle w:val="89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下原镇执勤装备器材采购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JSZC-320682-NTJW-T2025-0135</w:t>
      </w:r>
      <w:r>
        <w:rPr>
          <w:rFonts w:hint="eastAsia" w:ascii="仿宋" w:hAnsi="仿宋" w:eastAsia="仿宋"/>
          <w:color w:val="auto"/>
          <w:sz w:val="28"/>
          <w:szCs w:val="28"/>
          <w:highlight w:val="none"/>
        </w:rPr>
        <w:t xml:space="preserve">）竞争性谈判文件，正式授权下述签字人_________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代表我方______________（供应商的名称），全权处理本次项目谈判采购的有关事宜。</w:t>
      </w:r>
      <w:r/>
    </w:p>
    <w:p>
      <w:pPr>
        <w:pStyle w:val="89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1.按谈判文件规定的各项要求，向买方提供所需货物、服务。</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2.我们已详细审核全部谈判文件及其有效补充文件，我们知道必须放弃提出含糊不清或误解问题的权利。</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3.我们同意从规定的响应文件接收截止时间起遵循本响应文件，并在规定的谈判有效期期满之前均具有约束力。</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4.同意向贵方提供贵方可能另外要求的与竞争性谈判活动有关的任何证据或资料，并保证我方已提供和将要提供的文件是真实的、准确的。</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6.我方将根据竞争性谈判文件的规定，严格履行合同的责任和义务，并保证在谈判文件规定的时间完成项目。</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7.遵守竞争性谈判文件中要求的收费项目和标准。</w:t>
      </w:r>
      <w:r/>
    </w:p>
    <w:p>
      <w:pPr>
        <w:pStyle w:val="8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8.与本次竞争性谈判活动有关的正式通讯地址为：</w:t>
      </w:r>
      <w:r/>
    </w:p>
    <w:p>
      <w:pPr>
        <w:pStyle w:val="89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9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92"/>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line="500" w:lineRule="exact"/>
        <w:rPr>
          <w:rFonts w:ascii="仿宋" w:hAnsi="仿宋" w:eastAsia="仿宋"/>
          <w:sz w:val="28"/>
          <w:szCs w:val="28"/>
        </w:rPr>
      </w:pPr>
      <w:r>
        <w:rPr>
          <w:rFonts w:ascii="仿宋" w:hAnsi="仿宋" w:eastAsia="仿宋"/>
          <w:bCs/>
          <w:sz w:val="28"/>
          <w:szCs w:val="28"/>
        </w:rPr>
        <w:br w:type="page" w:clear="all"/>
      </w:r>
      <w:r/>
    </w:p>
    <w:p>
      <w:pPr>
        <w:ind w:firstLine="480"/>
        <w:jc w:val="left"/>
        <w:spacing w:before="50" w:line="500" w:lineRule="exact"/>
        <w:rPr>
          <w:rFonts w:ascii="仿宋" w:hAnsi="仿宋" w:eastAsia="仿宋"/>
          <w:b/>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十</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2"/>
        <w:spacing w:line="500" w:lineRule="exact"/>
        <w:rPr>
          <w:rFonts w:ascii="仿宋" w:hAnsi="仿宋" w:eastAsia="仿宋"/>
          <w:b/>
          <w:sz w:val="28"/>
          <w:szCs w:val="28"/>
        </w:rPr>
      </w:pPr>
      <w:r>
        <w:rPr>
          <w:rFonts w:hint="eastAsia" w:ascii="仿宋" w:hAnsi="仿宋" w:eastAsia="仿宋"/>
          <w:b/>
          <w:sz w:val="28"/>
          <w:szCs w:val="28"/>
          <w:highlight w:val="none"/>
        </w:rPr>
        <w:t xml:space="preserve">注意：以上资格证明文件中要求加盖公章</w:t>
      </w:r>
      <w:r>
        <w:rPr>
          <w:rFonts w:hint="eastAsia" w:ascii="仿宋" w:hAnsi="仿宋" w:eastAsia="仿宋"/>
          <w:b/>
          <w:sz w:val="28"/>
          <w:szCs w:val="28"/>
        </w:rPr>
        <w:t xml:space="preserve">的，必须加盖公章；如供应商组成联合体参加谈判，则联合体各方均须加盖公章，否则视为无效谈判响应文件。</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二、商务技术</w:t>
      </w:r>
      <w:r>
        <w:rPr>
          <w:rFonts w:hint="eastAsia" w:ascii="黑体" w:hAnsi="黑体" w:eastAsia="黑体"/>
          <w:bCs/>
          <w:sz w:val="28"/>
          <w:szCs w:val="28"/>
        </w:rPr>
        <w:t xml:space="preserve">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（一）符合技术要求或者服务要求的相关证明材料</w:t>
      </w:r>
      <w:r/>
    </w:p>
    <w:p>
      <w:pPr>
        <w:pStyle w:val="875"/>
        <w:ind w:left="0" w:right="0" w:firstLine="420"/>
        <w:jc w:val="both"/>
        <w:keepLines w:val="0"/>
        <w:keepNext w:val="0"/>
        <w:pageBreakBefore w:val="0"/>
        <w:spacing w:before="0" w:beforeAutospacing="1" w:after="0" w:afterAutospacing="0" w:line="320" w:lineRule="exact"/>
        <w:widowControl w:val="off"/>
        <w:rPr>
          <w:rFonts w:hint="eastAsia" w:ascii="仿宋" w:hAnsi="仿宋" w:eastAsia="仿宋" w:cs="仿宋"/>
          <w:b/>
          <w:bCs w:val="0"/>
          <w:sz w:val="28"/>
          <w:szCs w:val="28"/>
        </w:rPr>
        <w:suppressLineNumbers w:val="0"/>
      </w:pPr>
      <w:r>
        <w:rPr>
          <w:rFonts w:hint="eastAsia" w:ascii="仿宋" w:hAnsi="仿宋" w:eastAsia="仿宋" w:cs="仿宋"/>
          <w:b/>
          <w:bCs w:val="0"/>
          <w:sz w:val="28"/>
          <w:szCs w:val="28"/>
          <w:lang w:val="en-US" w:eastAsia="zh-CN" w:bidi="ar"/>
        </w:rPr>
        <w:t xml:space="preserve">以下产品须提供检测报告、认证证书等（具体参见需求清单中各产品技术要求中的详细描述），供应商必须逐一提供符合要求的相关报告或证书，不提供视为无效响应。</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（1）1号产品：消防头盔；</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（2）2号产品：消防员灭火防护服；</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（3）4号产品：消防手套；</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（4）6号产品：消防员灭火防护靴；</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（5）7号产品：正压式空气呼吸器；</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（6）8号产品：佩戴式防爆照明灯；</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（7）19号产品：消防员隔热防护服</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（8）20号产品：消防员避火防护服；</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（9）21号产品：二级化学防护服；</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（10）22号产品：一级化学防护服；</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（11）96号产品：手提式强光照明；</w:t>
      </w:r>
      <w:r/>
    </w:p>
    <w:p>
      <w:pPr>
        <w:rPr>
          <w:rFonts w:hint="eastAsia" w:ascii="仿宋" w:hAnsi="仿宋" w:eastAsia="仿宋" w:cs="仿宋"/>
          <w:b w:val="0"/>
          <w:bCs/>
          <w:sz w:val="28"/>
          <w:szCs w:val="28"/>
          <w:lang w:val="en-US" w:eastAsia="zh-CN" w:bidi="ar"/>
        </w:rPr>
      </w:pPr>
      <w:r>
        <w:rPr>
          <w:rFonts w:hint="eastAsia" w:ascii="仿宋" w:hAnsi="仿宋" w:eastAsia="仿宋" w:cs="仿宋"/>
          <w:b w:val="0"/>
          <w:bCs/>
          <w:sz w:val="28"/>
          <w:szCs w:val="28"/>
          <w:lang w:val="en-US" w:eastAsia="zh-CN" w:bidi="ar"/>
        </w:rPr>
        <w:t xml:space="preserve">（12）100号产品：移动照明灯组；</w:t>
      </w:r>
      <w:r/>
    </w:p>
    <w:p>
      <w:pPr>
        <w:rPr>
          <w:rFonts w:hint="eastAsia" w:ascii="仿宋" w:hAnsi="仿宋" w:eastAsia="仿宋"/>
          <w:bCs/>
          <w:sz w:val="28"/>
          <w:szCs w:val="28"/>
          <w:highlight w:val="none"/>
        </w:rPr>
      </w:pPr>
      <w:r>
        <w:rPr>
          <w:rFonts w:hint="eastAsia" w:ascii="仿宋" w:hAnsi="仿宋" w:eastAsia="仿宋" w:cs="仿宋"/>
          <w:b w:val="0"/>
          <w:bCs/>
          <w:sz w:val="28"/>
          <w:szCs w:val="28"/>
          <w:lang w:val="en-US" w:eastAsia="zh-CN" w:bidi="ar"/>
        </w:rPr>
        <w:t xml:space="preserve">（13）104号产品：手持防爆电台；</w:t>
      </w:r>
      <w:r>
        <w:rPr>
          <w:rFonts w:hint="eastAsia" w:ascii="仿宋" w:hAnsi="仿宋" w:eastAsia="仿宋"/>
          <w:bCs/>
          <w:sz w:val="28"/>
          <w:szCs w:val="28"/>
          <w:highlight w:val="none"/>
        </w:rPr>
        <w:br w:type="page" w:clear="all"/>
      </w:r>
      <w:r/>
    </w:p>
    <w:p>
      <w:pPr>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（二）技术部分正负偏离表</w:t>
      </w:r>
      <w:r/>
    </w:p>
    <w:p>
      <w:pPr>
        <w:ind w:firstLine="641"/>
        <w:jc w:val="center"/>
        <w:rPr>
          <w:rFonts w:ascii="方正小标宋简体" w:hAnsi="宋体" w:eastAsia="方正小标宋简体"/>
          <w:color w:val="000000"/>
          <w:sz w:val="32"/>
          <w:szCs w:val="32"/>
        </w:rPr>
        <w:outlineLvl w:val="2"/>
      </w:pPr>
      <w:r>
        <w:rPr>
          <w:rFonts w:hint="eastAsia" w:ascii="方正小标宋简体" w:hAnsi="宋体" w:eastAsia="方正小标宋简体"/>
          <w:color w:val="000000"/>
          <w:sz w:val="32"/>
          <w:szCs w:val="32"/>
        </w:rPr>
        <w:t xml:space="preserve">技术部分正负偏离表</w:t>
      </w:r>
      <w:r/>
    </w:p>
    <w:p>
      <w:pPr>
        <w:ind w:firstLine="560"/>
        <w:rPr>
          <w:rFonts w:hint="default" w:ascii="仿宋" w:hAnsi="仿宋" w:eastAsia="仿宋"/>
          <w:color w:val="000000"/>
          <w:sz w:val="24"/>
          <w:lang w:val="en-US" w:eastAsia="zh-CN"/>
        </w:rPr>
      </w:pPr>
      <w:r>
        <w:rPr>
          <w:rFonts w:hint="eastAsia" w:ascii="仿宋" w:hAnsi="仿宋" w:eastAsia="仿宋"/>
          <w:color w:val="ff0000"/>
          <w:sz w:val="28"/>
          <w:szCs w:val="28"/>
          <w:lang w:val="en-US" w:eastAsia="zh-CN"/>
        </w:rPr>
        <w:t xml:space="preserve">详见附件</w:t>
      </w:r>
      <w:r/>
    </w:p>
    <w:p>
      <w:pPr>
        <w:rPr>
          <w:rFonts w:ascii="仿宋" w:hAnsi="仿宋" w:eastAsia="仿宋"/>
          <w:color w:val="000000"/>
          <w:szCs w:val="21"/>
        </w:rPr>
      </w:pPr>
      <w:r>
        <w:rPr>
          <w:rFonts w:hint="eastAsia" w:ascii="仿宋" w:hAnsi="仿宋" w:eastAsia="仿宋"/>
          <w:b/>
          <w:color w:val="000000"/>
          <w:szCs w:val="21"/>
        </w:rPr>
        <w:t xml:space="preserve">注：供应商应当明确响应产品的品牌、型号和具体技术指标数值，否则作为无效响应处理。</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outlineLvl w:val="2"/>
      </w:pPr>
      <w:r>
        <w:rPr>
          <w:rFonts w:hint="eastAsia" w:ascii="方正小标宋简体" w:hAnsi="宋体" w:eastAsia="方正小标宋简体"/>
          <w:sz w:val="32"/>
          <w:szCs w:val="32"/>
        </w:rPr>
        <w:t xml:space="preserve">商务部分正负偏离表</w:t>
      </w:r>
      <w:r/>
    </w:p>
    <w:p>
      <w:pPr>
        <w:rPr>
          <w:rFonts w:ascii="仿宋" w:hAnsi="仿宋" w:eastAsia="仿宋"/>
          <w:sz w:val="24"/>
        </w:rPr>
      </w:pPr>
      <w:r>
        <w:rPr>
          <w:rFonts w:hint="eastAsia" w:ascii="仿宋" w:hAnsi="仿宋" w:eastAsia="仿宋"/>
          <w:sz w:val="24"/>
        </w:rPr>
        <w:t xml:space="preserve">供应商全称（加盖公章）：        </w:t>
      </w:r>
      <w:r/>
    </w:p>
    <w:tbl>
      <w:tblPr>
        <w:tblStyle w:val="86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74"/>
        <w:gridCol w:w="301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0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竞争性谈判文件要求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4"/>
              </w:rPr>
              <w:suppressLineNumbers w:val="0"/>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交货</w:t>
            </w:r>
            <w:r>
              <w:rPr>
                <w:rFonts w:hint="default" w:ascii="仿宋" w:hAnsi="仿宋" w:eastAsia="仿宋"/>
                <w:sz w:val="24"/>
              </w:rPr>
              <w:t xml:space="preserve">期限</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成交后60日内完成供货，并安装调试交付使用。具体以采购人通知为准。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采购人指定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验收方案</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（一）验收标准：成交人应保证货物必须为生产厂家整机原包装，进场时应有装箱单、安装及使用说明、产品合格证书、保修单、相关附件、备件等应齐全，并完全符合</w:t>
            </w:r>
            <w:r>
              <w:rPr>
                <w:rFonts w:hint="default" w:ascii="仿宋" w:hAnsi="仿宋" w:eastAsia="仿宋"/>
                <w:sz w:val="24"/>
                <w:lang w:eastAsia="zh-CN"/>
              </w:rPr>
              <w:t xml:space="preserve">采购文件</w:t>
            </w:r>
            <w:r>
              <w:rPr>
                <w:rFonts w:hint="default" w:ascii="仿宋" w:hAnsi="仿宋" w:eastAsia="仿宋"/>
                <w:sz w:val="24"/>
              </w:rPr>
              <w:t xml:space="preserve">规定的质量、规格和参数的要求。验收过程中发现产品不符合上述要求的，将视作不合格产品，采购人有权终止合同，造成的一切损失由成交人承担。</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二）全部安装到位后，在接到成交供应商以书面形式提出验收申请后，采购人应在5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质量保证期限</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自交货并验收合格之日起计</w:t>
            </w:r>
            <w:r>
              <w:rPr>
                <w:rFonts w:hint="default" w:ascii="仿宋" w:hAnsi="仿宋" w:eastAsia="仿宋"/>
                <w:sz w:val="24"/>
                <w:lang w:val="en-US" w:eastAsia="zh-CN"/>
              </w:rPr>
              <w:t xml:space="preserve">贰</w:t>
            </w:r>
            <w:r>
              <w:rPr>
                <w:rFonts w:hint="default" w:ascii="仿宋" w:hAnsi="仿宋" w:eastAsia="仿宋"/>
                <w:sz w:val="24"/>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售后服务</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（一）所有设备均由响应供应商免费送货上门并安装调试好。响应供应商应对所投设备进行调试并对</w:t>
            </w:r>
            <w:r>
              <w:rPr>
                <w:rFonts w:hint="default" w:ascii="仿宋" w:hAnsi="仿宋" w:eastAsia="仿宋"/>
                <w:sz w:val="24"/>
                <w:lang w:eastAsia="zh-CN"/>
              </w:rPr>
              <w:t xml:space="preserve">采购人</w:t>
            </w:r>
            <w:r>
              <w:rPr>
                <w:rFonts w:hint="default" w:ascii="仿宋" w:hAnsi="仿宋" w:eastAsia="仿宋"/>
                <w:sz w:val="24"/>
              </w:rPr>
              <w:t xml:space="preserve">操作人员提供不少于5天的现场实地操作培训。</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（二）在免费质保期内设备发生非人为故障，响应供应商应免费上门检修维修，免费更换零部件，并免费上门进行定期检查维护保养、解决用户在使用中出现的疑难。保修期内免费进行检修或更换零配件。</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（三）在免费质保期内，响应供应商接需方电话后半小时内响应，1小时内答复，4～6小时内到达现场维修，非</w:t>
            </w:r>
            <w:r>
              <w:rPr>
                <w:rFonts w:hint="default" w:ascii="仿宋" w:hAnsi="仿宋" w:eastAsia="仿宋"/>
                <w:sz w:val="24"/>
                <w:lang w:eastAsia="zh-CN"/>
              </w:rPr>
              <w:t xml:space="preserve">采购人</w:t>
            </w:r>
            <w:r>
              <w:rPr>
                <w:rFonts w:hint="default" w:ascii="仿宋" w:hAnsi="仿宋" w:eastAsia="仿宋"/>
                <w:sz w:val="24"/>
              </w:rPr>
              <w:t xml:space="preserve">为引起的故障一概由响应供应商负责并承担一切费用，免费保修期内因维修所延误时间顺延免费保修期。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付款方式</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合同履行完毕且验收合格后付合同金额的40%，第二年农历年年底前支付合同金额的30%，验收合格满两年后付清余款。</w:t>
            </w:r>
            <w:r>
              <w:rPr>
                <w:rFonts w:hint="default" w:ascii="仿宋" w:hAnsi="仿宋" w:eastAsia="仿宋"/>
                <w:sz w:val="24"/>
                <w:lang w:val="zh-CN"/>
              </w:rPr>
              <w:t xml:space="preserve">每次支付前，成交人均应出具在税务部门开具的正式税票</w:t>
            </w:r>
            <w:r>
              <w:rPr>
                <w:rFonts w:hint="default"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投标货币</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t xml:space="preserve">2.响应供应商应对磋商文件内的全部内容进行报价，磋商文件未列明，而供应商认为其他必需的费用也需列入报价。在合同实施时，采购方将不予支付成交人任何其他增项费用。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674"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301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注：按照竞争性谈判文件要求详细填列，可增减行。</w:t>
      </w:r>
      <w:r/>
    </w:p>
    <w:p>
      <w:pPr>
        <w:rPr>
          <w:rFonts w:ascii="仿宋" w:hAnsi="仿宋" w:eastAsia="仿宋"/>
          <w:sz w:val="24"/>
        </w:rPr>
      </w:pPr>
      <w:r>
        <w:rPr>
          <w:rFonts w:ascii="仿宋" w:hAnsi="仿宋" w:eastAsia="仿宋"/>
          <w:sz w:val="24"/>
        </w:rPr>
      </w:r>
      <w:r/>
    </w:p>
    <w:p>
      <w:pPr>
        <w:ind w:firstLine="560"/>
        <w:spacing w:line="500" w:lineRule="exact"/>
        <w:rPr>
          <w:rFonts w:ascii="黑体" w:hAnsi="黑体" w:eastAsia="黑体"/>
          <w:bCs/>
          <w:sz w:val="28"/>
          <w:szCs w:val="28"/>
        </w:rPr>
        <w:outlineLvl w:val="1"/>
      </w:pPr>
      <w:r>
        <w:rPr>
          <w:rFonts w:ascii="黑体" w:hAnsi="黑体" w:eastAsia="黑体"/>
          <w:sz w:val="28"/>
          <w:szCs w:val="28"/>
        </w:rPr>
        <w:br w:type="page" w:clear="all"/>
      </w:r>
      <w:r>
        <w:rPr>
          <w:rFonts w:hint="eastAsia" w:ascii="黑体" w:hAnsi="黑体" w:eastAsia="黑体"/>
          <w:sz w:val="28"/>
          <w:szCs w:val="28"/>
        </w:rPr>
        <w:t xml:space="preserve">三、</w:t>
      </w:r>
      <w:r>
        <w:rPr>
          <w:rFonts w:hint="eastAsia" w:ascii="黑体" w:hAnsi="黑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（一）竞争性谈判响应报价表</w:t>
      </w:r>
      <w:r/>
    </w:p>
    <w:p>
      <w:pPr>
        <w:ind w:firstLine="3040"/>
        <w:spacing w:line="560" w:lineRule="exact"/>
        <w:rPr>
          <w:rFonts w:ascii="方正小标宋简体" w:hAnsi="宋体" w:eastAsia="方正小标宋简体"/>
          <w:sz w:val="32"/>
          <w:szCs w:val="32"/>
        </w:rPr>
      </w:pPr>
      <w:r>
        <w:rPr>
          <w:rFonts w:hint="eastAsia" w:ascii="方正小标宋简体" w:hAnsi="宋体" w:eastAsia="方正小标宋简体"/>
          <w:sz w:val="32"/>
          <w:szCs w:val="32"/>
        </w:rPr>
        <w:t xml:space="preserve">竞争性谈判响应报价表</w:t>
      </w:r>
      <w:r/>
    </w:p>
    <w:tbl>
      <w:tblPr>
        <w:tblStyle w:val="86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下原镇执勤装备器材采购</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JSZC-320682-NTJW-T2025-0135</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highlight w:val="none"/>
              </w:rPr>
              <w:suppressLineNumbers w:val="0"/>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小写：</w:t>
            </w:r>
            <w:r/>
          </w:p>
        </w:tc>
      </w:tr>
      <w:tr>
        <w:trPr>
          <w:trHeight w:val="520"/>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大写：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highlight w:val="none"/>
              </w:rPr>
              <w:suppressLineNumbers w:val="0"/>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rPr>
              <w:t xml:space="preserve">3%</w:t>
            </w:r>
            <w:r>
              <w:rPr>
                <w:rFonts w:hint="eastAsia" w:ascii="仿宋" w:hAnsi="仿宋" w:eastAsia="仿宋" w:cs="宋体"/>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w:t>
            </w:r>
            <w:r/>
          </w:p>
        </w:tc>
      </w:tr>
      <w:tr>
        <w:trPr>
          <w:trHeight w:val="1027"/>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highlight w:val="none"/>
              </w:rPr>
              <w:suppressLineNumbers w:val="0"/>
            </w:pPr>
            <w:r>
              <w:rPr>
                <w:rFonts w:hint="eastAsia" w:ascii="仿宋" w:hAnsi="仿宋" w:eastAsia="仿宋"/>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highlight w:val="none"/>
                <w:u w:val="single"/>
              </w:rPr>
              <w:t xml:space="preserve">4%</w:t>
            </w:r>
            <w:r>
              <w:rPr>
                <w:rFonts w:hint="eastAsia" w:ascii="仿宋" w:hAnsi="仿宋" w:eastAsia="仿宋"/>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eastAsia="zh-CN"/>
              </w:rPr>
              <w:suppressLineNumbers w:val="0"/>
            </w:pPr>
            <w:r>
              <w:rPr>
                <w:rFonts w:hint="eastAsia" w:ascii="仿宋" w:hAnsi="仿宋" w:eastAsia="仿宋" w:cs="宋体"/>
                <w:sz w:val="24"/>
                <w:lang w:val="en-US" w:eastAsia="zh-CN"/>
              </w:rPr>
              <w:t xml:space="preserve">/</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eastAsia="zh-CN"/>
              </w:rPr>
              <w:suppressLineNumbers w:val="0"/>
            </w:pPr>
            <w:r>
              <w:rPr>
                <w:rFonts w:hint="eastAsia" w:ascii="仿宋" w:hAnsi="仿宋" w:eastAsia="仿宋" w:cs="宋体"/>
                <w:sz w:val="24"/>
                <w:lang w:val="en-US" w:eastAsia="zh-CN"/>
              </w:rPr>
              <w:t xml:space="preserve">/</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highlight w:val="none"/>
              </w:rPr>
              <w:suppressLineNumbers w:val="0"/>
            </w:pPr>
            <w:r>
              <w:rPr>
                <w:rFonts w:hint="eastAsia" w:ascii="仿宋" w:hAnsi="仿宋" w:eastAsia="仿宋"/>
                <w:sz w:val="24"/>
                <w:highlight w:val="none"/>
              </w:rPr>
              <w:t xml:space="preserve">联合协议或者分包意向协议约定小微企业的合同份额占到合同总金额 30%以上的，联合体或者大中型企业承接的工程项目报价给予 </w:t>
            </w:r>
            <w:r>
              <w:rPr>
                <w:rFonts w:hint="eastAsia" w:ascii="仿宋" w:hAnsi="仿宋" w:eastAsia="仿宋" w:cs="宋体"/>
                <w:sz w:val="24"/>
                <w:highlight w:val="none"/>
                <w:u w:val="single"/>
              </w:rPr>
              <w:t xml:space="preserve">1%</w:t>
            </w:r>
            <w:r>
              <w:rPr>
                <w:rFonts w:hint="eastAsia" w:ascii="仿宋" w:hAnsi="仿宋" w:eastAsia="仿宋"/>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w:t>
            </w:r>
            <w:r/>
          </w:p>
        </w:tc>
      </w:tr>
      <w:tr>
        <w:trPr>
          <w:trHeight w:val="525"/>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lang w:val="en-US" w:eastAsia="zh-CN"/>
              </w:rPr>
              <w:t xml:space="preserve">/</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rPr>
              <w:suppressLineNumbers w:val="0"/>
            </w:pPr>
            <w:r>
              <w:rPr>
                <w:rFonts w:hint="default" w:ascii="仿宋" w:hAnsi="仿宋" w:eastAsia="仿宋" w:cs="宋体"/>
                <w:szCs w:val="21"/>
              </w:rPr>
            </w:r>
            <w:r/>
          </w:p>
        </w:tc>
      </w:tr>
    </w:tbl>
    <w:p>
      <w:pPr>
        <w:ind w:firstLine="560"/>
        <w:spacing w:line="500" w:lineRule="exact"/>
        <w:rPr>
          <w:rFonts w:ascii="仿宋" w:hAnsi="仿宋" w:eastAsia="仿宋"/>
          <w:bCs/>
          <w:sz w:val="28"/>
          <w:szCs w:val="28"/>
        </w:rPr>
      </w:pPr>
      <w:r>
        <w:rPr>
          <w:rFonts w:ascii="仿宋" w:hAnsi="仿宋" w:eastAsia="仿宋"/>
          <w:bCs/>
          <w:sz w:val="28"/>
          <w:szCs w:val="28"/>
        </w:rPr>
      </w:r>
      <w:r/>
    </w:p>
    <w:p>
      <w:pPr>
        <w:ind w:firstLine="560"/>
        <w:spacing w:line="500" w:lineRule="exact"/>
        <w:rPr>
          <w:rFonts w:ascii="仿宋" w:hAnsi="仿宋" w:eastAsia="仿宋"/>
          <w:bCs/>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（二）竞争性谈判响应报价明细表</w:t>
      </w:r>
      <w:r/>
    </w:p>
    <w:p>
      <w:pPr>
        <w:ind w:firstLine="3040"/>
        <w:spacing w:line="560" w:lineRule="exact"/>
        <w:rPr>
          <w:rFonts w:ascii="宋体" w:hAnsi="宋体"/>
          <w:sz w:val="24"/>
        </w:rPr>
      </w:pPr>
      <w:r>
        <w:rPr>
          <w:rFonts w:hint="eastAsia" w:ascii="方正小标宋简体" w:hAnsi="宋体" w:eastAsia="方正小标宋简体"/>
          <w:sz w:val="32"/>
          <w:szCs w:val="32"/>
        </w:rPr>
        <w:t xml:space="preserve">竞争性谈判响应报价明细表</w:t>
      </w:r>
      <w:r/>
    </w:p>
    <w:p>
      <w:pPr>
        <w:spacing w:line="360" w:lineRule="auto"/>
        <w:rPr>
          <w:rFonts w:ascii="宋体" w:hAnsi="宋体"/>
        </w:rPr>
      </w:pPr>
      <w:r>
        <w:rPr>
          <w:rFonts w:ascii="宋体" w:hAnsi="宋体"/>
        </w:rPr>
      </w:r>
      <w:r/>
    </w:p>
    <w:p>
      <w:pPr>
        <w:pStyle w:val="870"/>
        <w:spacing w:line="400" w:lineRule="atLeast"/>
        <w:rPr>
          <w:rFonts w:hint="eastAsia" w:ascii="仿宋" w:hAnsi="仿宋" w:eastAsia="仿宋"/>
          <w:szCs w:val="24"/>
          <w:lang w:val="en-US" w:eastAsia="zh-CN"/>
        </w:rPr>
      </w:pPr>
      <w:r>
        <w:rPr>
          <w:rFonts w:hint="eastAsia" w:ascii="仿宋" w:hAnsi="仿宋" w:eastAsia="仿宋"/>
          <w:szCs w:val="24"/>
        </w:rPr>
        <w:t xml:space="preserve">项目名称：</w:t>
      </w:r>
      <w:r>
        <w:rPr>
          <w:rFonts w:hint="eastAsia" w:ascii="仿宋" w:hAnsi="仿宋" w:eastAsia="仿宋"/>
          <w:szCs w:val="24"/>
          <w:u w:val="single"/>
          <w:lang w:val="en-US" w:eastAsia="zh-CN"/>
        </w:rPr>
        <w:t xml:space="preserve">下原镇执勤装备器材采购</w:t>
      </w:r>
      <w:r/>
    </w:p>
    <w:p>
      <w:pPr>
        <w:spacing w:line="40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u w:val="single"/>
          <w:lang w:val="en-US" w:eastAsia="zh-CN"/>
        </w:rPr>
        <w:t xml:space="preserve">JSZC-320682-NTJW-T2025-0135</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分包号：</w:t>
      </w:r>
      <w:r>
        <w:rPr>
          <w:rFonts w:hint="eastAsia" w:ascii="仿宋" w:hAnsi="仿宋" w:eastAsia="仿宋"/>
          <w:sz w:val="24"/>
          <w:lang w:val="en-US" w:eastAsia="zh-CN"/>
        </w:rPr>
        <w:t xml:space="preserve">1</w:t>
      </w:r>
      <w:r/>
    </w:p>
    <w:tbl>
      <w:tblPr>
        <w:tblStyle w:val="863"/>
        <w:tblW w:w="4690"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2"/>
        <w:gridCol w:w="1198"/>
        <w:gridCol w:w="1305"/>
        <w:gridCol w:w="1470"/>
        <w:gridCol w:w="630"/>
        <w:gridCol w:w="660"/>
        <w:gridCol w:w="1065"/>
        <w:gridCol w:w="1080"/>
        <w:gridCol w:w="967"/>
      </w:tblGrid>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序号</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设备名称</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rPr>
              <w:t xml:space="preserve">品牌和型号</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计量单位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数量</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单价</w:t>
            </w:r>
            <w:r/>
          </w:p>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单项</w:t>
            </w:r>
            <w:r/>
          </w:p>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t xml:space="preserve">合计价</w:t>
            </w:r>
            <w:r/>
          </w:p>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rPr>
              <w:t xml:space="preserve">（元）</w:t>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rPr>
              <w:t xml:space="preserve">备注</w:t>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消防头盔</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消防员灭火防护服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阻燃头罩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消防手套</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消防安全腰带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non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消防员灭火防护靴</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正压式空气呼吸器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佩戴式防爆照明灯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消防员呼救器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消防腰斧腰斧套</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消防护膝、护肘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抢险救援头盔</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抢险救援手套</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抢险救援服（夏款）</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抢险救援服（冬款）</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抢险救援靴</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消防护目镜</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消防员隔热防护服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消防员避火防护服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二级化学防护服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一级化学防护服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防蜂服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内置全棉手套</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消防员降温背心</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防静电内衣</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防静电服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高温手套</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消防过滤式自救呼吸器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电绝缘装具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水带挂钩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水带包布</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水带护桥</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65MM直流水枪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无后坐力消防水枪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多功能消防水枪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40mm多功能消防水枪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40MM水带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65MM水带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80MM水带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水幕水带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40MM分水器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三路分水器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二路分水器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止水器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异径、异型接口</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单杠梯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挂勾梯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6米竹制拉梯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9米铝合金拉梯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15米铝合金拉梯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单干线速攻炮</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手抬机动泵</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泡沫枪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消防II类安全吊带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709"/>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消防III类安全吊带</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救生缓降器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轻型救援三角架</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多功能担架</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拖拽式救生衣</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消防通用安全绳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班用安全绳（100米）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871"/>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水域救援头盔</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救生圈</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安全钩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消防救生气垫</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消防用红外线热像仪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测温仪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四合一风速仪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漏电探测仪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有毒气体探测仪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可燃气体探测仪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望远镜</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测距仪</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闪光警示灯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收缩式锥形事故标示柱</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警示标识杆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出入口标志牌</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各类警示牌</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多功能挠钩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绝缘剪断钳</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便携式防盗门破拆工具组</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争分秒、救援拆锁器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机动链锯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无齿锯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电动无齿锯</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液压破拆工具组</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手动破拆工具组</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消防大平斧</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消防斧</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铁铲</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铁铤</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火钩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大锤</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丁字镐</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手提式强光照明</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救生照明线</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消防用荧光棒</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电源线盘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移动照明灯组</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移动供气源</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压缩空气填充泵</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移动排烟机</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手持防爆电台</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车载台</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5G布控球机</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5G单兵</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木质堵漏楔</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金属堵漏套管</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无火花工具</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移车器</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112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lang w:val="en-US" w:eastAsia="zh-CN"/>
              </w:rPr>
              <w:t xml:space="preserve">值班室基地电台</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r>
        <w:trPr>
          <w:trHeight w:val="672"/>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lang w:val="en-US" w:eastAsia="zh-CN"/>
              </w:rPr>
              <w:suppressLineNumbers w:val="0"/>
            </w:pPr>
            <w:r>
              <w:rPr>
                <w:rFonts w:hint="eastAsia" w:ascii="仿宋" w:hAnsi="仿宋" w:eastAsia="仿宋"/>
                <w:szCs w:val="21"/>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ind w:left="0" w:right="0"/>
              <w:keepLines w:val="0"/>
              <w:keepNext w:val="0"/>
              <w:spacing w:before="0" w:beforeAutospacing="0" w:after="0" w:afterAutospacing="0" w:line="300" w:lineRule="exact"/>
              <w:rPr>
                <w:rFonts w:hint="default" w:ascii="仿宋" w:hAnsi="仿宋" w:eastAsia="仿宋"/>
                <w:szCs w:val="21"/>
                <w:lang w:val="en-US" w:eastAsia="zh-CN"/>
              </w:rPr>
              <w:suppressLineNumbers w:val="0"/>
            </w:pPr>
            <w:r>
              <w:rPr>
                <w:rFonts w:hint="eastAsia" w:ascii="仿宋" w:hAnsi="仿宋" w:eastAsia="仿宋"/>
                <w:szCs w:val="21"/>
                <w:lang w:val="en-US" w:eastAsia="zh-CN"/>
              </w:rPr>
              <w:t xml:space="preserve">大写：</w:t>
            </w:r>
            <w:r>
              <w:rPr>
                <w:rFonts w:hint="eastAsia" w:ascii="仿宋" w:hAnsi="仿宋" w:eastAsia="仿宋"/>
                <w:szCs w:val="21"/>
                <w:u w:val="singl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szCs w:val="21"/>
              </w:rPr>
              <w:suppressLineNumbers w:val="0"/>
            </w:pPr>
            <w:r>
              <w:rPr>
                <w:rFonts w:hint="eastAsia" w:ascii="仿宋" w:hAnsi="仿宋" w:eastAsia="仿宋"/>
                <w:szCs w:val="21"/>
              </w:rPr>
            </w:r>
            <w:r/>
          </w:p>
        </w:tc>
      </w:tr>
    </w:tbl>
    <w:p>
      <w:pPr>
        <w:spacing w:line="300" w:lineRule="exact"/>
        <w:rPr>
          <w:rFonts w:hint="eastAsia" w:ascii="仿宋" w:hAnsi="仿宋" w:eastAsia="仿宋"/>
          <w:szCs w:val="21"/>
        </w:rPr>
      </w:pPr>
      <w:r>
        <w:rPr>
          <w:rFonts w:hint="eastAsia" w:ascii="仿宋" w:hAnsi="仿宋" w:eastAsia="仿宋"/>
          <w:szCs w:val="21"/>
        </w:rPr>
      </w:r>
      <w:r/>
    </w:p>
    <w:p>
      <w:pPr>
        <w:spacing w:line="300" w:lineRule="exact"/>
        <w:rPr>
          <w:rFonts w:ascii="仿宋" w:hAnsi="仿宋" w:eastAsia="仿宋"/>
          <w:b/>
          <w:szCs w:val="21"/>
        </w:rPr>
      </w:pPr>
      <w:r>
        <w:rPr>
          <w:rFonts w:hint="eastAsia" w:ascii="仿宋" w:hAnsi="仿宋" w:eastAsia="仿宋"/>
          <w:szCs w:val="21"/>
        </w:rPr>
        <w:t xml:space="preserve">注：</w:t>
      </w:r>
      <w:r/>
    </w:p>
    <w:p>
      <w:pPr>
        <w:spacing w:line="300" w:lineRule="exact"/>
        <w:rPr>
          <w:rFonts w:ascii="仿宋" w:hAnsi="仿宋" w:eastAsia="仿宋"/>
          <w:b/>
          <w:bCs/>
          <w:szCs w:val="21"/>
        </w:rPr>
      </w:pPr>
      <w:r>
        <w:rPr>
          <w:rFonts w:hint="eastAsia" w:ascii="仿宋" w:hAnsi="仿宋" w:eastAsia="仿宋"/>
          <w:b/>
          <w:bCs/>
          <w:szCs w:val="21"/>
        </w:rPr>
        <w:t xml:space="preserve">1、</w:t>
      </w:r>
      <w:r>
        <w:rPr>
          <w:rFonts w:hint="eastAsia" w:ascii="仿宋" w:hAnsi="仿宋" w:eastAsia="仿宋"/>
          <w:b/>
          <w:bCs/>
          <w:szCs w:val="21"/>
          <w:lang w:val="en-US" w:eastAsia="zh-CN"/>
        </w:rPr>
        <w:t xml:space="preserve">产品数量较多，总价请计算准确</w:t>
      </w:r>
      <w:r>
        <w:rPr>
          <w:rFonts w:hint="eastAsia" w:ascii="仿宋" w:hAnsi="仿宋" w:eastAsia="仿宋"/>
          <w:b/>
          <w:bCs/>
          <w:szCs w:val="21"/>
        </w:rPr>
        <w:t xml:space="preserve">。</w:t>
      </w:r>
      <w:r/>
    </w:p>
    <w:p>
      <w:pPr>
        <w:spacing w:line="300" w:lineRule="exact"/>
        <w:rPr>
          <w:rFonts w:ascii="仿宋" w:hAnsi="仿宋" w:eastAsia="仿宋"/>
          <w:szCs w:val="21"/>
        </w:rPr>
      </w:pPr>
      <w:r>
        <w:rPr>
          <w:rFonts w:hint="eastAsia" w:ascii="仿宋" w:hAnsi="仿宋" w:eastAsia="仿宋"/>
          <w:szCs w:val="21"/>
        </w:rPr>
        <w:t xml:space="preserve">2、项目如有分包，请各谈判供应商按投报的分包分别列表。</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highlight w:val="yellow"/>
          <w:u w:val="single"/>
        </w:rPr>
        <w:t xml:space="preserve">（</w:t>
      </w:r>
      <w:r>
        <w:rPr>
          <w:rFonts w:hint="eastAsia" w:ascii="仿宋" w:hAnsi="仿宋" w:eastAsia="仿宋"/>
          <w:i/>
          <w:sz w:val="32"/>
          <w:szCs w:val="32"/>
          <w:highlight w:val="yellow"/>
          <w:u w:val="single"/>
          <w:lang w:val="en-US" w:eastAsia="zh-CN"/>
        </w:rPr>
        <w:t xml:space="preserve">如皋市下原镇人民政府</w:t>
      </w:r>
      <w:r>
        <w:rPr>
          <w:rFonts w:hint="eastAsia" w:ascii="仿宋" w:hAnsi="仿宋" w:eastAsia="仿宋"/>
          <w:i/>
          <w:sz w:val="32"/>
          <w:szCs w:val="32"/>
          <w:highlight w:val="yellow"/>
          <w:u w:val="single"/>
        </w:rPr>
        <w:t xml:space="preserve">）</w:t>
      </w:r>
      <w:r>
        <w:rPr>
          <w:rFonts w:hint="eastAsia" w:ascii="仿宋" w:hAnsi="仿宋" w:eastAsia="仿宋"/>
          <w:sz w:val="32"/>
          <w:szCs w:val="32"/>
          <w:highlight w:val="yellow"/>
        </w:rPr>
        <w:t xml:space="preserve"> 的</w:t>
      </w:r>
      <w:r>
        <w:rPr>
          <w:rFonts w:hint="eastAsia" w:ascii="仿宋" w:hAnsi="仿宋" w:eastAsia="仿宋"/>
          <w:i/>
          <w:sz w:val="32"/>
          <w:szCs w:val="32"/>
          <w:highlight w:val="yellow"/>
          <w:u w:val="single"/>
        </w:rPr>
        <w:t xml:space="preserve"> （</w:t>
      </w:r>
      <w:r>
        <w:rPr>
          <w:rFonts w:hint="eastAsia" w:ascii="仿宋" w:hAnsi="仿宋" w:eastAsia="仿宋"/>
          <w:i/>
          <w:sz w:val="32"/>
          <w:szCs w:val="32"/>
          <w:highlight w:val="yellow"/>
          <w:u w:val="single"/>
          <w:lang w:val="en-US" w:eastAsia="zh-CN"/>
        </w:rPr>
        <w:t xml:space="preserve">下原镇执勤装备器材采购</w:t>
      </w:r>
      <w:r>
        <w:rPr>
          <w:rFonts w:hint="eastAsia" w:ascii="仿宋" w:hAnsi="仿宋" w:eastAsia="仿宋"/>
          <w:i/>
          <w:sz w:val="32"/>
          <w:szCs w:val="32"/>
          <w:highlight w:val="yellow"/>
          <w:u w:val="single"/>
        </w:rPr>
        <w:t xml:space="preserve">）</w:t>
      </w:r>
      <w:r>
        <w:rPr>
          <w:rFonts w:hint="eastAsia" w:ascii="仿宋" w:hAnsi="仿宋" w:eastAsia="仿宋"/>
          <w:sz w:val="32"/>
          <w:szCs w:val="32"/>
        </w:rPr>
        <w:t xml:space="preserve"> 采购活动，提供的货物全部由符合政策要求的中小企业制造。相关企业（含联合体中的中小企业、签订分包意向协议的中小企业）的具体情</w:t>
      </w:r>
      <w:r>
        <w:rPr>
          <w:rFonts w:hint="eastAsia" w:ascii="仿宋" w:hAnsi="仿宋" w:eastAsia="仿宋"/>
          <w:sz w:val="32"/>
          <w:szCs w:val="32"/>
          <w:highlight w:val="none"/>
        </w:rPr>
        <w:t xml:space="preserve">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消防头盔</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消防员灭火防护服</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，从业人员人，营业收入为万元，资产总额为</w:t>
      </w:r>
      <w:r>
        <w:rPr>
          <w:rFonts w:hint="eastAsia" w:ascii="仿宋" w:hAnsi="仿宋" w:eastAsia="仿宋"/>
          <w:sz w:val="32"/>
          <w:szCs w:val="32"/>
        </w:rPr>
        <w:t xml:space="preserve">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阻燃头罩</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消防手套</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消防安全腰带</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消防员灭火防护靴</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正压式空气呼吸器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佩戴式防爆照明灯</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消防员呼救器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应急逃生自救安全绳</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lang w:val="en-US" w:eastAsia="zh-CN"/>
        </w:rPr>
        <w:t xml:space="preserve">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消防腰斧腰斧套</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w:t>
      </w:r>
      <w:r>
        <w:rPr>
          <w:rFonts w:hint="eastAsia" w:ascii="仿宋" w:hAnsi="仿宋" w:eastAsia="仿宋"/>
          <w:sz w:val="32"/>
          <w:szCs w:val="32"/>
        </w:rPr>
        <w:t xml:space="preserve">2. （</w:t>
      </w:r>
      <w:r>
        <w:rPr>
          <w:rFonts w:hint="eastAsia" w:ascii="仿宋" w:hAnsi="仿宋" w:eastAsia="仿宋"/>
          <w:sz w:val="32"/>
          <w:szCs w:val="32"/>
          <w:lang w:val="en-US" w:eastAsia="zh-CN"/>
        </w:rPr>
        <w:t xml:space="preserve">消防护膝、护肘</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lang w:val="en-US" w:eastAsia="zh-CN"/>
        </w:rPr>
        <w:t xml:space="preserve">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抢险救援头盔</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抢险救援手套</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抢险救援服（夏款）</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抢险救援服（冬款）</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lang w:val="en-US" w:eastAsia="zh-CN"/>
        </w:rPr>
        <w:t xml:space="preserve">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抢险救援靴</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18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消防护目镜</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sz w:val="32"/>
          <w:szCs w:val="32"/>
          <w:lang w:val="en-US" w:eastAsia="zh-CN"/>
        </w:rPr>
        <w:t xml:space="preserve">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消防员隔热防护服</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w:t>
      </w:r>
      <w:r>
        <w:rPr>
          <w:rFonts w:hint="eastAsia" w:ascii="仿宋" w:hAnsi="仿宋" w:eastAsia="仿宋"/>
          <w:sz w:val="32"/>
          <w:szCs w:val="32"/>
          <w:lang w:val="en-US" w:eastAsia="zh-CN"/>
        </w:rPr>
        <w:t xml:space="preserve">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消防员避火防护服</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2</w:t>
      </w:r>
      <w:r>
        <w:rPr>
          <w:rFonts w:hint="eastAsia" w:ascii="仿宋" w:hAnsi="仿宋" w:eastAsia="仿宋"/>
          <w:sz w:val="32"/>
          <w:szCs w:val="32"/>
        </w:rPr>
        <w:t xml:space="preserve">1. （</w:t>
      </w:r>
      <w:r>
        <w:rPr>
          <w:rFonts w:hint="eastAsia" w:ascii="仿宋" w:hAnsi="仿宋" w:eastAsia="仿宋"/>
          <w:sz w:val="32"/>
          <w:szCs w:val="32"/>
          <w:lang w:val="en-US" w:eastAsia="zh-CN"/>
        </w:rPr>
        <w:t xml:space="preserve">二级化学防护服</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w:t>
      </w:r>
      <w:r>
        <w:rPr>
          <w:rFonts w:hint="eastAsia" w:ascii="仿宋" w:hAnsi="仿宋" w:eastAsia="仿宋"/>
          <w:sz w:val="32"/>
          <w:szCs w:val="32"/>
          <w:lang w:val="en-US" w:eastAsia="zh-CN"/>
        </w:rPr>
        <w:t xml:space="preserve">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一级化学防护服</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23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防蜂服</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w:t>
      </w:r>
      <w:r>
        <w:rPr>
          <w:rFonts w:hint="eastAsia" w:ascii="仿宋" w:hAnsi="仿宋" w:eastAsia="仿宋"/>
          <w:sz w:val="32"/>
          <w:szCs w:val="32"/>
          <w:lang w:val="en-US" w:eastAsia="zh-CN"/>
        </w:rPr>
        <w:t xml:space="preserve">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内置全棉手套</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25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消防员降温背心</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w:t>
      </w:r>
      <w:r>
        <w:rPr>
          <w:rFonts w:hint="eastAsia" w:ascii="仿宋" w:hAnsi="仿宋" w:eastAsia="仿宋"/>
          <w:sz w:val="32"/>
          <w:szCs w:val="32"/>
          <w:lang w:val="en-US" w:eastAsia="zh-CN"/>
        </w:rPr>
        <w:t xml:space="preserve">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防静电内衣</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27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防静电服</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w:t>
      </w:r>
      <w:r>
        <w:rPr>
          <w:rFonts w:hint="eastAsia" w:ascii="仿宋" w:hAnsi="仿宋" w:eastAsia="仿宋"/>
          <w:sz w:val="32"/>
          <w:szCs w:val="32"/>
          <w:lang w:val="en-US" w:eastAsia="zh-CN"/>
        </w:rPr>
        <w:t xml:space="preserve">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高温手套</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29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消防过滤式自救呼吸器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电绝缘装具</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水带挂钩</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w:t>
      </w:r>
      <w:r>
        <w:rPr>
          <w:rFonts w:hint="eastAsia" w:ascii="仿宋" w:hAnsi="仿宋" w:eastAsia="仿宋"/>
          <w:sz w:val="32"/>
          <w:szCs w:val="32"/>
        </w:rPr>
        <w:t xml:space="preserve">2. （</w:t>
      </w:r>
      <w:r>
        <w:rPr>
          <w:rFonts w:hint="eastAsia" w:ascii="仿宋" w:hAnsi="仿宋" w:eastAsia="仿宋"/>
          <w:sz w:val="32"/>
          <w:szCs w:val="32"/>
          <w:lang w:val="en-US" w:eastAsia="zh-CN"/>
        </w:rPr>
        <w:t xml:space="preserve">水带包布</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水带护桥</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65MM直流水枪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无后坐力消防水枪</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多功能消防水枪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40mm多功能消防水枪</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40MM水带</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39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65MM水带</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80MM水带</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w:t>
      </w:r>
      <w:r>
        <w:rPr>
          <w:rFonts w:hint="eastAsia" w:ascii="仿宋" w:hAnsi="仿宋" w:eastAsia="仿宋"/>
          <w:sz w:val="32"/>
          <w:szCs w:val="32"/>
        </w:rPr>
        <w:t xml:space="preserve">1. （</w:t>
      </w:r>
      <w:r>
        <w:rPr>
          <w:rFonts w:hint="eastAsia" w:ascii="仿宋" w:hAnsi="仿宋" w:eastAsia="仿宋"/>
          <w:sz w:val="32"/>
          <w:szCs w:val="32"/>
          <w:lang w:val="en-US" w:eastAsia="zh-CN"/>
        </w:rPr>
        <w:t xml:space="preserve">水幕水带</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w:t>
      </w:r>
      <w:r>
        <w:rPr>
          <w:rFonts w:hint="eastAsia" w:ascii="仿宋" w:hAnsi="仿宋" w:eastAsia="仿宋"/>
          <w:sz w:val="32"/>
          <w:szCs w:val="32"/>
        </w:rPr>
        <w:t xml:space="preserve">2. （</w:t>
      </w:r>
      <w:r>
        <w:rPr>
          <w:rFonts w:hint="eastAsia" w:ascii="仿宋" w:hAnsi="仿宋" w:eastAsia="仿宋"/>
          <w:sz w:val="32"/>
          <w:szCs w:val="32"/>
          <w:lang w:val="en-US" w:eastAsia="zh-CN"/>
        </w:rPr>
        <w:t xml:space="preserve">40MM分水器</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三路分水器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二路分水器</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止水器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异径、异型接口</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单杠梯</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挂勾梯</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49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6米竹制拉梯</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9米铝合金拉梯</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w:t>
      </w:r>
      <w:r>
        <w:rPr>
          <w:rFonts w:hint="eastAsia" w:ascii="仿宋" w:hAnsi="仿宋" w:eastAsia="仿宋"/>
          <w:sz w:val="32"/>
          <w:szCs w:val="32"/>
        </w:rPr>
        <w:t xml:space="preserve">1. （</w:t>
      </w:r>
      <w:r>
        <w:rPr>
          <w:rFonts w:hint="eastAsia" w:ascii="仿宋" w:hAnsi="仿宋" w:eastAsia="仿宋"/>
          <w:sz w:val="32"/>
          <w:szCs w:val="32"/>
          <w:lang w:val="en-US" w:eastAsia="zh-CN"/>
        </w:rPr>
        <w:t xml:space="preserve">15米铝合金拉梯</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单干线速攻炮</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手抬机动泵</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泡沫枪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ascii="仿宋" w:hAnsi="仿宋" w:eastAsia="仿宋"/>
          <w:sz w:val="32"/>
          <w:szCs w:val="32"/>
        </w:rPr>
      </w:pPr>
      <w:r>
        <w:rPr>
          <w:rFonts w:hint="eastAsia" w:ascii="仿宋" w:hAnsi="仿宋" w:eastAsia="仿宋"/>
          <w:sz w:val="32"/>
          <w:szCs w:val="32"/>
          <w:lang w:val="en-US" w:eastAsia="zh-CN"/>
        </w:rPr>
        <w:t xml:space="preserve">55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消防II类安全吊带</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56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消防III类安全吊带</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57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救生缓降器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58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轻型救援三角架</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59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多功能担架</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拖拽式救生衣</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消防通用安全绳</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班用安全绳（100米）</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水域救援头盔</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救生圈</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安全钩</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消防救生气垫</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消防用红外线热像仪</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测温仪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69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四合一风速仪</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漏电探测仪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有毒气体探测仪</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可燃气体探测仪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望远镜</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测距仪</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闪光警示灯</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收缩式锥形事故标示柱</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警示标识杆</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出入口标志牌</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79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各类警示牌</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多功能挠钩</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绝缘剪断钳</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便携式防盗门破拆工具组</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争分秒、救援拆锁器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机动链锯</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无齿锯</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电动无齿锯</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液压破拆工具组</w:t>
      </w:r>
      <w:r>
        <w:rPr>
          <w:rFonts w:hint="eastAsia" w:ascii="仿宋" w:hAnsi="仿宋" w:eastAsia="仿宋"/>
          <w:sz w:val="32"/>
          <w:szCs w:val="32"/>
        </w:rPr>
        <w:t xml:space="preserve">称），属于（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手动破拆工具组</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89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消防大平斧</w:t>
      </w:r>
      <w:r>
        <w:rPr>
          <w:rFonts w:hint="eastAsia" w:ascii="仿宋" w:hAnsi="仿宋" w:eastAsia="仿宋"/>
          <w:sz w:val="32"/>
          <w:szCs w:val="32"/>
        </w:rPr>
        <w:t xml:space="preserve">称），属于（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消防斧</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铁铲</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铁铤</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火钩</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大锤</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丁字镐</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手提式强光照明</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救生照明线</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消防用荧光棒</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99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电源线盘</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移动照明灯组</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移动供气源</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压缩空气填充泵</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103</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移动排烟机</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104</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手持防爆电台</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105</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车载台</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106</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5G布控球机</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107</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5G单兵</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108</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木质堵漏楔</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109</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金属堵漏套管</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110</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无火花工具</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111</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移车器</w:t>
      </w:r>
      <w:r>
        <w:rPr>
          <w:rFonts w:hint="eastAsia" w:ascii="仿宋" w:hAnsi="仿宋" w:eastAsia="仿宋"/>
          <w:sz w:val="32"/>
          <w:szCs w:val="32"/>
        </w:rPr>
        <w:t xml:space="preserve">），属于（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，从业人员人，营业收入为万元，资产总额为万元1 ，属于 （中型企业、小型企业、微型企业） ；</w:t>
      </w:r>
      <w:r/>
    </w:p>
    <w:p>
      <w:pPr>
        <w:ind w:firstLine="640"/>
        <w:spacing w:line="500" w:lineRule="exact"/>
        <w:rPr>
          <w:rFonts w:hint="eastAsia" w:ascii="仿宋" w:hAnsi="仿宋" w:eastAsia="仿宋"/>
          <w:sz w:val="32"/>
          <w:szCs w:val="32"/>
        </w:rPr>
      </w:pPr>
      <w:r>
        <w:rPr>
          <w:rFonts w:hint="eastAsia" w:ascii="仿宋" w:hAnsi="仿宋" w:eastAsia="仿宋"/>
          <w:sz w:val="32"/>
          <w:szCs w:val="32"/>
          <w:lang w:val="en-US" w:eastAsia="zh-CN"/>
        </w:rPr>
        <w:t xml:space="preserve">112</w:t>
      </w:r>
      <w:r>
        <w:rPr>
          <w:rFonts w:hint="eastAsia" w:ascii="仿宋" w:hAnsi="仿宋" w:eastAsia="仿宋"/>
          <w:sz w:val="32"/>
          <w:szCs w:val="32"/>
        </w:rPr>
        <w:t xml:space="preserve">. （</w:t>
      </w:r>
      <w:r>
        <w:rPr>
          <w:rFonts w:hint="eastAsia" w:ascii="仿宋" w:hAnsi="仿宋" w:eastAsia="仿宋"/>
          <w:sz w:val="32"/>
          <w:szCs w:val="32"/>
          <w:lang w:val="en-US" w:eastAsia="zh-CN"/>
        </w:rPr>
        <w:t xml:space="preserve">值班室基地电台</w:t>
      </w:r>
      <w:r>
        <w:rPr>
          <w:rFonts w:hint="eastAsia" w:ascii="仿宋" w:hAnsi="仿宋" w:eastAsia="仿宋"/>
          <w:sz w:val="32"/>
          <w:szCs w:val="32"/>
        </w:rPr>
        <w:t xml:space="preserve">） ，属于（</w:t>
      </w:r>
      <w:r>
        <w:rPr>
          <w:rFonts w:hint="eastAsia" w:ascii="仿宋" w:hAnsi="仿宋" w:eastAsia="仿宋"/>
          <w:sz w:val="32"/>
          <w:szCs w:val="32"/>
          <w:lang w:val="en-US" w:eastAsia="zh-CN"/>
        </w:rPr>
        <w:t xml:space="preserve">工业</w:t>
      </w:r>
      <w:r>
        <w:rPr>
          <w:rFonts w:hint="eastAsia" w:ascii="仿宋" w:hAnsi="仿宋" w:eastAsia="仿宋"/>
          <w:sz w:val="32"/>
          <w:szCs w:val="32"/>
        </w:rPr>
        <w:t xml:space="preserve">行业）行业 ；制造商为 （企业名称） ，从业人员人，营业收入为万元，资产总额为万元，属于 （中型企业、小型企业、微型企业）</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注1：从业人员、营业收入、资产总额填报上一年度数据，无上一年度数据的新成立企业可不填报。</w:t>
      </w:r>
      <w:r/>
    </w:p>
    <w:p>
      <w:pPr>
        <w:jc w:val="left"/>
        <w:widowControl/>
        <w:rPr>
          <w:rFonts w:ascii="Calibri" w:hAnsi="Calibri" w:eastAsia="等线"/>
          <w:szCs w:val="22"/>
        </w:rPr>
      </w:pPr>
      <w:r>
        <w:rPr>
          <w:rFonts w:ascii="Calibri" w:hAnsi="Calibri" w:eastAsia="等线"/>
          <w:szCs w:val="22"/>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 成交供应商提供的《中小企业声明函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等线">
    <w:panose1 w:val="02010600030101010101"/>
  </w:font>
  <w:font w:name="仿宋">
    <w:panose1 w:val="02010609060101010101"/>
  </w:font>
  <w:font w:name="文鼎CS楷体">
    <w:panose1 w:val="020B0503020202020204"/>
  </w:font>
  <w:font w:name="Calibri">
    <w:panose1 w:val="020F050202020403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79"/>
      </w:rPr>
      <w:framePr w:wrap="around" w:vAnchor="text" w:hAnchor="margin" w:xAlign="center" w:y="1"/>
    </w:pPr>
    <w:r>
      <w:fldChar w:fldCharType="begin"/>
    </w:r>
    <w:r>
      <w:rPr>
        <w:rStyle w:val="879"/>
      </w:rPr>
      <w:instrText xml:space="preserve">PAGE  </w:instrText>
    </w:r>
    <w:r>
      <w:fldChar w:fldCharType="separate"/>
    </w:r>
    <w:r>
      <w:rPr>
        <w:rStyle w:val="879"/>
      </w:rPr>
      <w:t xml:space="preserve">5</w:t>
    </w:r>
    <w:r>
      <w:fldChar w:fldCharType="end"/>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79"/>
      </w:rPr>
      <w:framePr w:wrap="around" w:vAnchor="text" w:hAnchor="margin" w:xAlign="center" w:y="1"/>
    </w:pPr>
    <w:r>
      <w:fldChar w:fldCharType="begin"/>
    </w:r>
    <w:r>
      <w:rPr>
        <w:rStyle w:val="879"/>
      </w:rPr>
      <w:instrText xml:space="preserve">PAGE  </w:instrTex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
    <w:multiLevelType w:val="hybridMultilevel"/>
    <w:lvl w:ilvl="0">
      <w:start w:val="2"/>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2"/>
    <w:link w:val="858"/>
    <w:uiPriority w:val="9"/>
    <w:rPr>
      <w:rFonts w:ascii="Arial" w:hAnsi="Arial" w:eastAsia="Arial" w:cs="Arial"/>
      <w:sz w:val="40"/>
      <w:szCs w:val="40"/>
    </w:rPr>
  </w:style>
  <w:style w:type="character" w:styleId="688">
    <w:name w:val="Heading 2 Char"/>
    <w:basedOn w:val="862"/>
    <w:link w:val="859"/>
    <w:uiPriority w:val="9"/>
    <w:rPr>
      <w:rFonts w:ascii="Arial" w:hAnsi="Arial" w:eastAsia="Arial" w:cs="Arial"/>
      <w:sz w:val="34"/>
    </w:rPr>
  </w:style>
  <w:style w:type="character" w:styleId="689">
    <w:name w:val="Heading 3 Char"/>
    <w:basedOn w:val="862"/>
    <w:link w:val="860"/>
    <w:uiPriority w:val="9"/>
    <w:rPr>
      <w:rFonts w:ascii="Arial" w:hAnsi="Arial" w:eastAsia="Arial" w:cs="Arial"/>
      <w:sz w:val="30"/>
      <w:szCs w:val="30"/>
    </w:rPr>
  </w:style>
  <w:style w:type="character" w:styleId="690">
    <w:name w:val="Heading 4 Char"/>
    <w:basedOn w:val="862"/>
    <w:link w:val="861"/>
    <w:uiPriority w:val="9"/>
    <w:rPr>
      <w:rFonts w:ascii="Arial" w:hAnsi="Arial" w:eastAsia="Arial" w:cs="Arial"/>
      <w:b/>
      <w:bCs/>
      <w:sz w:val="26"/>
      <w:szCs w:val="26"/>
    </w:rPr>
  </w:style>
  <w:style w:type="paragraph" w:styleId="691">
    <w:name w:val="Heading 5"/>
    <w:basedOn w:val="857"/>
    <w:next w:val="857"/>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2"/>
    <w:link w:val="691"/>
    <w:uiPriority w:val="9"/>
    <w:rPr>
      <w:rFonts w:ascii="Arial" w:hAnsi="Arial" w:eastAsia="Arial" w:cs="Arial"/>
      <w:b/>
      <w:bCs/>
      <w:sz w:val="24"/>
      <w:szCs w:val="24"/>
    </w:rPr>
  </w:style>
  <w:style w:type="paragraph" w:styleId="693">
    <w:name w:val="Heading 6"/>
    <w:basedOn w:val="857"/>
    <w:next w:val="857"/>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2"/>
    <w:link w:val="693"/>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2"/>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2"/>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2"/>
    <w:link w:val="699"/>
    <w:uiPriority w:val="9"/>
    <w:rPr>
      <w:rFonts w:ascii="Arial" w:hAnsi="Arial" w:eastAsia="Arial" w:cs="Arial"/>
      <w:i/>
      <w:iCs/>
      <w:sz w:val="21"/>
      <w:szCs w:val="21"/>
    </w:rPr>
  </w:style>
  <w:style w:type="paragraph" w:styleId="701">
    <w:name w:val="List Paragraph"/>
    <w:basedOn w:val="85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2"/>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73"/>
    <w:uiPriority w:val="99"/>
  </w:style>
  <w:style w:type="character" w:styleId="712">
    <w:name w:val="Footer Char"/>
    <w:basedOn w:val="862"/>
    <w:link w:val="872"/>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72"/>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2"/>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2"/>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uiPriority w:val="0"/>
    <w:qFormat/>
    <w:pPr>
      <w:keepLines/>
      <w:keepNext/>
      <w:spacing w:before="340" w:after="330" w:line="578" w:lineRule="auto"/>
      <w:outlineLvl w:val="0"/>
    </w:pPr>
    <w:rPr>
      <w:b/>
      <w:bCs/>
      <w:sz w:val="44"/>
      <w:szCs w:val="44"/>
    </w:rPr>
  </w:style>
  <w:style w:type="paragraph" w:styleId="859">
    <w:name w:val="Heading 2"/>
    <w:basedOn w:val="857"/>
    <w:next w:val="857"/>
    <w:uiPriority w:val="0"/>
    <w:qFormat/>
    <w:pPr>
      <w:keepLines/>
      <w:keepNext/>
      <w:spacing w:before="260" w:after="260" w:line="416" w:lineRule="auto"/>
      <w:outlineLvl w:val="1"/>
    </w:pPr>
    <w:rPr>
      <w:rFonts w:ascii="Arial" w:hAnsi="Arial" w:eastAsia="黑体"/>
      <w:b/>
      <w:bCs/>
      <w:sz w:val="32"/>
      <w:szCs w:val="32"/>
    </w:rPr>
  </w:style>
  <w:style w:type="paragraph" w:styleId="860">
    <w:name w:val="Heading 3"/>
    <w:basedOn w:val="857"/>
    <w:next w:val="864"/>
    <w:link w:val="888"/>
    <w:uiPriority w:val="0"/>
    <w:qFormat/>
    <w:pPr>
      <w:keepLines/>
      <w:keepNext/>
      <w:spacing w:before="260" w:after="260" w:line="416" w:lineRule="auto"/>
      <w:outlineLvl w:val="2"/>
    </w:pPr>
    <w:rPr>
      <w:b/>
      <w:sz w:val="32"/>
      <w:szCs w:val="20"/>
    </w:rPr>
  </w:style>
  <w:style w:type="paragraph" w:styleId="861">
    <w:name w:val="Heading 4"/>
    <w:basedOn w:val="857"/>
    <w:next w:val="857"/>
    <w:link w:val="884"/>
    <w:uiPriority w:val="0"/>
    <w:qFormat/>
    <w:pPr>
      <w:keepLines/>
      <w:keepNext/>
      <w:spacing w:before="280" w:after="290" w:line="376" w:lineRule="auto"/>
      <w:outlineLvl w:val="3"/>
    </w:pPr>
    <w:rPr>
      <w:rFonts w:ascii="Arial" w:hAnsi="Arial" w:eastAsia="黑体"/>
      <w:b/>
      <w:bCs/>
      <w:sz w:val="28"/>
      <w:szCs w:val="28"/>
    </w:rPr>
  </w:style>
  <w:style w:type="character" w:styleId="862" w:default="1">
    <w:name w:val="Default Paragraph Font"/>
    <w:uiPriority w:val="1"/>
    <w:semiHidden/>
    <w:unhideWhenUsed/>
    <w:qFormat/>
  </w:style>
  <w:style w:type="table" w:styleId="86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4">
    <w:name w:val="Normal Indent"/>
    <w:basedOn w:val="857"/>
    <w:link w:val="887"/>
    <w:uiPriority w:val="0"/>
    <w:qFormat/>
    <w:pPr>
      <w:ind w:firstLine="420"/>
    </w:pPr>
  </w:style>
  <w:style w:type="paragraph" w:styleId="865">
    <w:name w:val="Document Map"/>
    <w:basedOn w:val="857"/>
    <w:uiPriority w:val="0"/>
    <w:semiHidden/>
    <w:qFormat/>
    <w:pPr>
      <w:shd w:val="clear" w:color="auto" w:fill="000080"/>
    </w:pPr>
  </w:style>
  <w:style w:type="paragraph" w:styleId="866">
    <w:name w:val="Body Text"/>
    <w:basedOn w:val="857"/>
    <w:next w:val="857"/>
    <w:uiPriority w:val="0"/>
    <w:qFormat/>
    <w:pPr>
      <w:spacing w:after="120"/>
    </w:pPr>
    <w:rPr>
      <w:rFonts w:ascii="Cambria" w:hAnsi="Cambria"/>
      <w:sz w:val="20"/>
      <w:szCs w:val="20"/>
    </w:rPr>
  </w:style>
  <w:style w:type="paragraph" w:styleId="867">
    <w:name w:val="Body Text Indent"/>
    <w:basedOn w:val="857"/>
    <w:uiPriority w:val="0"/>
    <w:qFormat/>
    <w:pPr>
      <w:ind w:left="420"/>
      <w:spacing w:after="120"/>
    </w:pPr>
  </w:style>
  <w:style w:type="paragraph" w:styleId="868">
    <w:name w:val="List Bullet 2"/>
    <w:basedOn w:val="857"/>
    <w:uiPriority w:val="0"/>
    <w:qFormat/>
    <w:pPr>
      <w:ind w:left="780" w:hanging="360"/>
      <w:jc w:val="both"/>
      <w:keepLines w:val="0"/>
      <w:keepNext w:val="0"/>
      <w:widowControl w:val="off"/>
      <w:tabs>
        <w:tab w:val="left" w:pos="780" w:leader="none"/>
      </w:tabs>
      <w:suppressLineNumbers w:val="0"/>
    </w:pPr>
    <w:rPr>
      <w:rFonts w:hint="default" w:ascii="Times New Roman" w:hAnsi="Times New Roman" w:eastAsia="宋体" w:cs="Times New Roman"/>
      <w:sz w:val="21"/>
      <w:szCs w:val="21"/>
      <w:lang w:val="en-US" w:eastAsia="zh-CN" w:bidi="ar"/>
    </w:rPr>
  </w:style>
  <w:style w:type="paragraph" w:styleId="869">
    <w:name w:val="Plain Text"/>
    <w:basedOn w:val="857"/>
    <w:link w:val="889"/>
    <w:uiPriority w:val="0"/>
    <w:qFormat/>
    <w:pPr>
      <w:jc w:val="left"/>
      <w:spacing w:after="200" w:line="252" w:lineRule="auto"/>
      <w:widowControl/>
    </w:pPr>
    <w:rPr>
      <w:rFonts w:ascii="宋体" w:hAnsi="Courier New"/>
      <w:szCs w:val="20"/>
    </w:rPr>
  </w:style>
  <w:style w:type="paragraph" w:styleId="870">
    <w:name w:val="Date"/>
    <w:basedOn w:val="857"/>
    <w:next w:val="857"/>
    <w:link w:val="897"/>
    <w:uiPriority w:val="0"/>
    <w:qFormat/>
    <w:rPr>
      <w:sz w:val="24"/>
      <w:szCs w:val="20"/>
    </w:rPr>
  </w:style>
  <w:style w:type="paragraph" w:styleId="871">
    <w:name w:val="Balloon Text"/>
    <w:basedOn w:val="857"/>
    <w:link w:val="885"/>
    <w:uiPriority w:val="0"/>
    <w:qFormat/>
    <w:rPr>
      <w:sz w:val="18"/>
      <w:szCs w:val="18"/>
    </w:rPr>
  </w:style>
  <w:style w:type="paragraph" w:styleId="872">
    <w:name w:val="Footer"/>
    <w:basedOn w:val="857"/>
    <w:uiPriority w:val="0"/>
    <w:qFormat/>
    <w:pPr>
      <w:jc w:val="left"/>
      <w:tabs>
        <w:tab w:val="center" w:pos="4153" w:leader="none"/>
        <w:tab w:val="right" w:pos="8306" w:leader="none"/>
      </w:tabs>
    </w:pPr>
    <w:rPr>
      <w:sz w:val="18"/>
      <w:szCs w:val="18"/>
    </w:rPr>
  </w:style>
  <w:style w:type="paragraph" w:styleId="873">
    <w:name w:val="Header"/>
    <w:basedOn w:val="857"/>
    <w:link w:val="886"/>
    <w:uiPriority w:val="99"/>
    <w:qFormat/>
    <w:pPr>
      <w:jc w:val="center"/>
      <w:tabs>
        <w:tab w:val="center" w:pos="4153" w:leader="none"/>
        <w:tab w:val="right" w:pos="8306" w:leader="none"/>
      </w:tabs>
      <w:pBdr>
        <w:bottom w:val="single" w:color="auto" w:sz="6" w:space="1"/>
      </w:pBdr>
    </w:pPr>
    <w:rPr>
      <w:sz w:val="18"/>
      <w:szCs w:val="18"/>
    </w:rPr>
  </w:style>
  <w:style w:type="paragraph" w:styleId="874">
    <w:name w:val="Body Text Indent 3"/>
    <w:basedOn w:val="857"/>
    <w:link w:val="896"/>
    <w:uiPriority w:val="0"/>
    <w:qFormat/>
    <w:pPr>
      <w:ind w:left="420"/>
      <w:spacing w:after="120"/>
    </w:pPr>
    <w:rPr>
      <w:sz w:val="16"/>
      <w:szCs w:val="16"/>
    </w:rPr>
  </w:style>
  <w:style w:type="paragraph" w:styleId="875">
    <w:name w:val="Normal (Web)"/>
    <w:basedOn w:val="857"/>
    <w:uiPriority w:val="99"/>
    <w:unhideWhenUsed/>
    <w:qFormat/>
    <w:pPr>
      <w:jc w:val="left"/>
      <w:spacing w:before="100" w:beforeAutospacing="1" w:after="100" w:afterAutospacing="1"/>
      <w:widowControl/>
    </w:pPr>
    <w:rPr>
      <w:rFonts w:ascii="宋体" w:hAnsi="宋体" w:cs="宋体"/>
      <w:sz w:val="24"/>
    </w:rPr>
  </w:style>
  <w:style w:type="paragraph" w:styleId="876">
    <w:name w:val="Body Text First Indent"/>
    <w:basedOn w:val="866"/>
    <w:uiPriority w:val="99"/>
    <w:unhideWhenUsed/>
    <w:qFormat/>
    <w:pPr>
      <w:ind w:firstLine="420"/>
    </w:pPr>
    <w:rPr>
      <w:rFonts w:eastAsia="楷体_GB2312"/>
      <w:sz w:val="21"/>
    </w:rPr>
  </w:style>
  <w:style w:type="paragraph" w:styleId="877">
    <w:name w:val="Body Text First Indent 2"/>
    <w:uiPriority w:val="99"/>
    <w:unhideWhenUsed/>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78">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page number"/>
    <w:basedOn w:val="862"/>
    <w:uiPriority w:val="0"/>
    <w:qFormat/>
  </w:style>
  <w:style w:type="character" w:styleId="880">
    <w:name w:val="Hyperlink"/>
    <w:basedOn w:val="862"/>
    <w:uiPriority w:val="0"/>
    <w:qFormat/>
    <w:rPr>
      <w:color w:val="0000ff"/>
      <w:u w:val="single"/>
    </w:rPr>
  </w:style>
  <w:style w:type="character" w:styleId="881" w:customStyle="1">
    <w:name w:val="正文缩进2格 Char"/>
    <w:link w:val="882"/>
    <w:uiPriority w:val="0"/>
    <w:qFormat/>
    <w:rPr>
      <w:rFonts w:ascii="仿宋_GB2312" w:hAnsi="宋体" w:eastAsia="仿宋_GB2312"/>
      <w:sz w:val="31"/>
      <w:szCs w:val="28"/>
      <w:lang w:bidi="ar-SA"/>
    </w:rPr>
  </w:style>
  <w:style w:type="paragraph" w:styleId="882" w:customStyle="1">
    <w:name w:val="正文缩进2格"/>
    <w:basedOn w:val="857"/>
    <w:link w:val="881"/>
    <w:uiPriority w:val="0"/>
    <w:qFormat/>
    <w:pPr>
      <w:ind w:firstLine="639"/>
      <w:spacing w:line="600" w:lineRule="exact"/>
    </w:pPr>
    <w:rPr>
      <w:rFonts w:ascii="仿宋_GB2312" w:hAnsi="宋体" w:eastAsia="仿宋_GB2312"/>
      <w:sz w:val="31"/>
      <w:szCs w:val="28"/>
    </w:rPr>
  </w:style>
  <w:style w:type="character" w:styleId="883" w:customStyle="1">
    <w:name w:val="纯文本 Char"/>
    <w:uiPriority w:val="99"/>
    <w:qFormat/>
    <w:rPr>
      <w:rFonts w:ascii="宋体" w:hAnsi="Courier New"/>
      <w:sz w:val="21"/>
    </w:rPr>
  </w:style>
  <w:style w:type="character" w:styleId="884" w:customStyle="1">
    <w:name w:val="标题 4 Char"/>
    <w:basedOn w:val="862"/>
    <w:link w:val="861"/>
    <w:uiPriority w:val="0"/>
    <w:qFormat/>
    <w:rPr>
      <w:rFonts w:ascii="Arial" w:hAnsi="Arial" w:eastAsia="黑体"/>
      <w:b/>
      <w:bCs/>
      <w:sz w:val="28"/>
      <w:szCs w:val="28"/>
    </w:rPr>
  </w:style>
  <w:style w:type="character" w:styleId="885" w:customStyle="1">
    <w:name w:val="批注框文本 Char"/>
    <w:basedOn w:val="862"/>
    <w:link w:val="871"/>
    <w:uiPriority w:val="0"/>
    <w:qFormat/>
    <w:rPr>
      <w:sz w:val="18"/>
      <w:szCs w:val="18"/>
    </w:rPr>
  </w:style>
  <w:style w:type="character" w:styleId="886" w:customStyle="1">
    <w:name w:val="页眉 Char"/>
    <w:link w:val="873"/>
    <w:uiPriority w:val="99"/>
    <w:qFormat/>
    <w:rPr>
      <w:sz w:val="18"/>
      <w:szCs w:val="18"/>
    </w:rPr>
  </w:style>
  <w:style w:type="character" w:styleId="887" w:customStyle="1">
    <w:name w:val="正文缩进 Char"/>
    <w:link w:val="864"/>
    <w:uiPriority w:val="0"/>
    <w:qFormat/>
    <w:rPr>
      <w:rFonts w:eastAsia="宋体"/>
      <w:sz w:val="21"/>
      <w:szCs w:val="24"/>
      <w:lang w:val="en-US" w:eastAsia="zh-CN" w:bidi="ar-SA"/>
    </w:rPr>
  </w:style>
  <w:style w:type="character" w:styleId="888" w:customStyle="1">
    <w:name w:val="标题 3 Char"/>
    <w:basedOn w:val="862"/>
    <w:link w:val="860"/>
    <w:uiPriority w:val="0"/>
    <w:qFormat/>
    <w:rPr>
      <w:b/>
      <w:sz w:val="32"/>
    </w:rPr>
  </w:style>
  <w:style w:type="character" w:styleId="889" w:customStyle="1">
    <w:name w:val="纯文本 Char1"/>
    <w:basedOn w:val="862"/>
    <w:link w:val="869"/>
    <w:uiPriority w:val="0"/>
    <w:qFormat/>
    <w:rPr>
      <w:rFonts w:ascii="宋体" w:hAnsi="Courier New" w:cs="Courier New"/>
      <w:sz w:val="21"/>
      <w:szCs w:val="21"/>
    </w:rPr>
  </w:style>
  <w:style w:type="paragraph" w:styleId="890" w:customStyle="1">
    <w:name w:val="msonormalcxspmiddle"/>
    <w:basedOn w:val="857"/>
    <w:uiPriority w:val="0"/>
    <w:qFormat/>
    <w:pPr>
      <w:jc w:val="left"/>
      <w:spacing w:before="100" w:beforeAutospacing="1" w:after="100" w:afterAutospacing="1"/>
      <w:widowControl/>
    </w:pPr>
    <w:rPr>
      <w:rFonts w:ascii="宋体" w:hAnsi="宋体" w:cs="宋体"/>
      <w:sz w:val="24"/>
    </w:rPr>
  </w:style>
  <w:style w:type="paragraph" w:styleId="891" w:customStyle="1">
    <w:name w:val="Char Char Char Char"/>
    <w:basedOn w:val="865"/>
    <w:uiPriority w:val="0"/>
    <w:qFormat/>
    <w:pPr>
      <w:spacing w:line="360" w:lineRule="auto"/>
    </w:pPr>
    <w:rPr>
      <w:szCs w:val="20"/>
    </w:rPr>
  </w:style>
  <w:style w:type="paragraph" w:styleId="892" w:customStyle="1">
    <w:name w:val="Char"/>
    <w:basedOn w:val="857"/>
    <w:uiPriority w:val="0"/>
    <w:qFormat/>
    <w:pPr>
      <w:tabs>
        <w:tab w:val="left" w:pos="360" w:leader="none"/>
      </w:tabs>
    </w:pPr>
    <w:rPr>
      <w:color w:val="000000"/>
      <w:sz w:val="24"/>
    </w:rPr>
  </w:style>
  <w:style w:type="paragraph" w:styleId="893" w:customStyle="1">
    <w:name w:val="普通正文"/>
    <w:basedOn w:val="857"/>
    <w:uiPriority w:val="0"/>
    <w:qFormat/>
    <w:pPr>
      <w:ind w:firstLine="480"/>
      <w:jc w:val="left"/>
      <w:spacing w:before="120" w:after="120" w:line="360" w:lineRule="auto"/>
    </w:pPr>
    <w:rPr>
      <w:rFonts w:ascii="Arial" w:hAnsi="Arial"/>
      <w:sz w:val="24"/>
    </w:rPr>
  </w:style>
  <w:style w:type="paragraph" w:styleId="894" w:customStyle="1">
    <w:name w:val="Char1"/>
    <w:basedOn w:val="865"/>
    <w:uiPriority w:val="0"/>
    <w:qFormat/>
    <w:rPr>
      <w:rFonts w:ascii="Tahoma" w:hAnsi="Tahoma"/>
      <w:sz w:val="24"/>
    </w:rPr>
  </w:style>
  <w:style w:type="character" w:styleId="895" w:customStyle="1">
    <w:name w:val="纯文本 Char2"/>
    <w:basedOn w:val="862"/>
    <w:uiPriority w:val="0"/>
    <w:qFormat/>
    <w:rPr>
      <w:rFonts w:ascii="宋体" w:hAnsi="Courier New" w:eastAsia="宋体"/>
      <w:sz w:val="24"/>
      <w:lang w:val="en-US" w:eastAsia="zh-CN" w:bidi="ar-SA"/>
    </w:rPr>
  </w:style>
  <w:style w:type="character" w:styleId="896" w:customStyle="1">
    <w:name w:val="正文文本缩进 3 Char"/>
    <w:basedOn w:val="862"/>
    <w:link w:val="874"/>
    <w:uiPriority w:val="0"/>
    <w:qFormat/>
    <w:rPr>
      <w:sz w:val="16"/>
      <w:szCs w:val="16"/>
    </w:rPr>
  </w:style>
  <w:style w:type="character" w:styleId="897" w:customStyle="1">
    <w:name w:val="日期 Char"/>
    <w:basedOn w:val="862"/>
    <w:link w:val="870"/>
    <w:uiPriority w:val="0"/>
    <w:qFormat/>
    <w:rPr>
      <w:sz w:val="24"/>
    </w:rPr>
  </w:style>
  <w:style w:type="character" w:styleId="898" w:customStyle="1">
    <w:name w:val="10"/>
    <w:basedOn w:val="862"/>
    <w:uiPriority w:val="0"/>
    <w:qFormat/>
    <w:rPr>
      <w:rFonts w:hint="default" w:ascii="Times New Roman" w:hAnsi="Times New Roman" w:cs="Times New Roman"/>
    </w:rPr>
  </w:style>
  <w:style w:type="character" w:styleId="899" w:customStyle="1">
    <w:name w:val="15"/>
    <w:basedOn w:val="862"/>
    <w:uiPriority w:val="0"/>
    <w:qFormat/>
    <w:rPr>
      <w:rFonts w:hint="default" w:ascii="Times New Roman" w:hAnsi="Times New Roman" w:cs="Times New Roman"/>
    </w:rPr>
  </w:style>
  <w:style w:type="paragraph" w:styleId="900" w:customStyle="1">
    <w:name w:val="Default"/>
    <w:basedOn w:val="857"/>
    <w:hidden/>
    <w:uiPriority w:val="0"/>
    <w:qFormat/>
    <w:pPr>
      <w:jc w:val="left"/>
      <w:keepLines w:val="0"/>
      <w:keepNext w:val="0"/>
      <w:spacing w:beforeAutospacing="0" w:afterAutospacing="0"/>
      <w:widowControl w:val="off"/>
      <w:suppressLineNumbers w:val="0"/>
    </w:pPr>
    <w:rPr>
      <w:rFonts w:hint="eastAsia" w:ascii="宋体" w:hAnsi="Calibri" w:eastAsia="宋体" w:cs="宋体"/>
      <w:color w:val="000000"/>
      <w:sz w:val="24"/>
      <w:szCs w:val="24"/>
      <w:lang w:val="en-US" w:eastAsia="zh-CN" w:bidi="ar"/>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3</cp:revision>
  <dcterms:created xsi:type="dcterms:W3CDTF">2023-07-31T00:19:00Z</dcterms:created>
  <dcterms:modified xsi:type="dcterms:W3CDTF">2025-11-18T07:53:44Z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8247F9BA271E4CB7B4E9B95C7DF3B109_13</vt:lpwstr>
  </property>
  <property fmtid="{D5CDD505-2E9C-101B-9397-08002B2CF9AE}" pid="4" name="KSOTemplateDocerSaveRecord">
    <vt:lpwstr>eyJoZGlkIjoiY2I2ZjlhM2M0MDllOTczMjNlYWIzZmMwM2RjY2I0MmIiLCJ1c2VySWQiOiIzNDA2MzU1OTIifQ==</vt:lpwstr>
  </property>
</Properties>
</file>